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C1371" w14:textId="77777777" w:rsidR="00F32B5A" w:rsidRPr="002D447F" w:rsidRDefault="00F32B5A" w:rsidP="00F32B5A">
      <w:pPr>
        <w:ind w:left="-426"/>
        <w:rPr>
          <w:rFonts w:ascii="Arial" w:hAnsi="Arial" w:cs="Arial"/>
          <w:b/>
          <w:bCs/>
          <w:sz w:val="44"/>
          <w:lang w:val="en-GB"/>
        </w:rPr>
      </w:pPr>
    </w:p>
    <w:p w14:paraId="2A72C6D2" w14:textId="72CD25CB" w:rsidR="00F32B5A" w:rsidRPr="002D447F" w:rsidRDefault="00F32B5A" w:rsidP="00F32B5A">
      <w:pPr>
        <w:ind w:left="-426"/>
        <w:rPr>
          <w:rFonts w:ascii="Arial" w:hAnsi="Arial" w:cs="Arial"/>
          <w:b/>
          <w:bCs/>
          <w:sz w:val="44"/>
          <w:lang w:val="en-GB"/>
        </w:rPr>
      </w:pPr>
    </w:p>
    <w:p w14:paraId="10422801" w14:textId="261676B7" w:rsidR="00F32B5A" w:rsidRPr="002D447F" w:rsidRDefault="00F32B5A" w:rsidP="00F32B5A">
      <w:pPr>
        <w:ind w:left="-426"/>
        <w:rPr>
          <w:rFonts w:ascii="Arial" w:hAnsi="Arial" w:cs="Arial"/>
          <w:b/>
          <w:bCs/>
          <w:sz w:val="44"/>
          <w:lang w:val="en-GB"/>
        </w:rPr>
      </w:pPr>
    </w:p>
    <w:p w14:paraId="55056D4D" w14:textId="4E3BBA80" w:rsidR="00F32B5A" w:rsidRPr="002D447F" w:rsidRDefault="00F32B5A" w:rsidP="00F32B5A">
      <w:pPr>
        <w:ind w:left="-426"/>
        <w:rPr>
          <w:rFonts w:ascii="Arial" w:hAnsi="Arial" w:cs="Arial"/>
          <w:b/>
          <w:bCs/>
          <w:sz w:val="44"/>
          <w:lang w:val="en-GB"/>
        </w:rPr>
      </w:pPr>
    </w:p>
    <w:p w14:paraId="4C3F12FD" w14:textId="7A98215F" w:rsidR="00F32B5A" w:rsidRPr="002D447F" w:rsidRDefault="00F32B5A" w:rsidP="00890DFF">
      <w:pPr>
        <w:ind w:left="-426"/>
        <w:rPr>
          <w:rFonts w:ascii="Arial" w:hAnsi="Arial" w:cs="Arial"/>
          <w:b/>
          <w:bCs/>
          <w:sz w:val="44"/>
          <w:lang w:val="en-GB"/>
        </w:rPr>
      </w:pPr>
    </w:p>
    <w:p w14:paraId="2AC862F5" w14:textId="678CB6AD" w:rsidR="00F32B5A" w:rsidRPr="002D447F" w:rsidRDefault="00F32B5A" w:rsidP="00890DFF">
      <w:pPr>
        <w:ind w:left="-426"/>
        <w:rPr>
          <w:rFonts w:ascii="Arial" w:hAnsi="Arial" w:cs="Arial"/>
          <w:b/>
          <w:bCs/>
          <w:sz w:val="44"/>
          <w:lang w:val="en-GB"/>
        </w:rPr>
      </w:pPr>
    </w:p>
    <w:p w14:paraId="64890BD2" w14:textId="46D523DF" w:rsidR="00F32B5A" w:rsidRPr="002D447F" w:rsidRDefault="00BC0F95" w:rsidP="00890DFF">
      <w:pPr>
        <w:ind w:left="-426"/>
        <w:rPr>
          <w:rFonts w:ascii="Arial" w:hAnsi="Arial" w:cs="Arial"/>
          <w:b/>
          <w:bCs/>
          <w:sz w:val="44"/>
          <w:lang w:val="en-GB"/>
        </w:rPr>
      </w:pPr>
      <w:r w:rsidRPr="002D447F">
        <w:rPr>
          <w:rFonts w:ascii="Arial" w:hAnsi="Arial" w:cs="Arial"/>
          <w:lang w:val="en-GB"/>
        </w:rPr>
        <w:drawing>
          <wp:anchor distT="0" distB="0" distL="114300" distR="114300" simplePos="0" relativeHeight="251659776" behindDoc="0" locked="0" layoutInCell="1" allowOverlap="1" wp14:anchorId="27CA385B" wp14:editId="0E82DC9F">
            <wp:simplePos x="0" y="0"/>
            <wp:positionH relativeFrom="margin">
              <wp:posOffset>1628775</wp:posOffset>
            </wp:positionH>
            <wp:positionV relativeFrom="paragraph">
              <wp:posOffset>123825</wp:posOffset>
            </wp:positionV>
            <wp:extent cx="2173605" cy="979805"/>
            <wp:effectExtent l="0" t="0" r="0" b="0"/>
            <wp:wrapNone/>
            <wp:docPr id="1" name="Picture 3">
              <a:extLst xmlns:a="http://schemas.openxmlformats.org/drawingml/2006/main">
                <a:ext uri="{FF2B5EF4-FFF2-40B4-BE49-F238E27FC236}">
                  <a16:creationId xmlns:a16="http://schemas.microsoft.com/office/drawing/2014/main" id="{57C757D8-E511-46B8-A606-FF57039CD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C757D8-E511-46B8-A606-FF57039CD7C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360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767AE" w14:textId="2F3220DF" w:rsidR="00F32B5A" w:rsidRPr="002D447F" w:rsidRDefault="00F32B5A" w:rsidP="00890DFF">
      <w:pPr>
        <w:ind w:left="-426" w:right="-188"/>
        <w:rPr>
          <w:rFonts w:ascii="Arial" w:hAnsi="Arial" w:cs="Arial"/>
          <w:b/>
          <w:bCs/>
          <w:sz w:val="44"/>
          <w:lang w:val="en-GB"/>
        </w:rPr>
      </w:pPr>
    </w:p>
    <w:p w14:paraId="637169BB" w14:textId="77777777" w:rsidR="00F32B5A" w:rsidRPr="002D447F" w:rsidRDefault="00F32B5A" w:rsidP="00890DFF">
      <w:pPr>
        <w:rPr>
          <w:rFonts w:ascii="Arial" w:hAnsi="Arial" w:cs="Arial"/>
          <w:b/>
          <w:bCs/>
          <w:sz w:val="44"/>
          <w:lang w:val="en-GB"/>
        </w:rPr>
      </w:pPr>
    </w:p>
    <w:p w14:paraId="10F21DF4" w14:textId="77777777" w:rsidR="00F32B5A" w:rsidRPr="002D447F" w:rsidRDefault="00F32B5A" w:rsidP="00F32B5A">
      <w:pPr>
        <w:jc w:val="center"/>
        <w:rPr>
          <w:rFonts w:ascii="Arial" w:hAnsi="Arial" w:cs="Arial"/>
          <w:b/>
          <w:bCs/>
          <w:sz w:val="44"/>
          <w:lang w:val="en-GB"/>
        </w:rPr>
      </w:pPr>
    </w:p>
    <w:p w14:paraId="3373C626" w14:textId="77777777" w:rsidR="00F32B5A" w:rsidRPr="002D447F" w:rsidRDefault="00F32B5A" w:rsidP="00F32B5A">
      <w:pPr>
        <w:jc w:val="center"/>
        <w:rPr>
          <w:rFonts w:ascii="Arial" w:hAnsi="Arial" w:cs="Arial"/>
          <w:b/>
          <w:bCs/>
          <w:sz w:val="44"/>
          <w:lang w:val="en-GB"/>
        </w:rPr>
      </w:pPr>
    </w:p>
    <w:p w14:paraId="7B857598" w14:textId="066181CE" w:rsidR="00F32B5A" w:rsidRPr="002D447F" w:rsidRDefault="00BC0F95" w:rsidP="00F32B5A">
      <w:pPr>
        <w:ind w:right="379"/>
        <w:jc w:val="center"/>
        <w:rPr>
          <w:rFonts w:ascii="Arial" w:hAnsi="Arial" w:cs="Arial"/>
          <w:b/>
          <w:bCs/>
          <w:sz w:val="44"/>
          <w:lang w:val="en-GB"/>
        </w:rPr>
      </w:pPr>
      <w:r w:rsidRPr="002D447F">
        <w:rPr>
          <w:rFonts w:ascii="Arial" w:hAnsi="Arial" w:cs="Arial"/>
          <w:b/>
          <w:bCs/>
          <w:sz w:val="44"/>
          <w:lang w:val="en-GB"/>
        </w:rPr>
        <w:t xml:space="preserve">SCM Professionalisation Framework </w:t>
      </w:r>
      <w:r w:rsidR="00F32B5A" w:rsidRPr="002D447F">
        <w:rPr>
          <w:rFonts w:ascii="Arial" w:hAnsi="Arial" w:cs="Arial"/>
          <w:b/>
          <w:bCs/>
          <w:sz w:val="44"/>
          <w:lang w:val="en-GB"/>
        </w:rPr>
        <w:t>Project Charter</w:t>
      </w:r>
    </w:p>
    <w:p w14:paraId="49FD4799" w14:textId="77777777" w:rsidR="00F32B5A" w:rsidRPr="002D447F" w:rsidRDefault="00F32B5A" w:rsidP="00F32B5A">
      <w:pPr>
        <w:ind w:right="379"/>
        <w:jc w:val="center"/>
        <w:rPr>
          <w:rFonts w:ascii="Arial" w:hAnsi="Arial" w:cs="Arial"/>
          <w:b/>
          <w:bCs/>
          <w:sz w:val="44"/>
          <w:lang w:val="en-GB"/>
        </w:rPr>
      </w:pPr>
      <w:r w:rsidRPr="002D447F">
        <w:rPr>
          <w:rFonts w:ascii="Arial" w:hAnsi="Arial" w:cs="Arial"/>
          <w:b/>
          <w:bCs/>
          <w:sz w:val="44"/>
          <w:lang w:val="en-GB"/>
        </w:rPr>
        <w:t>Template</w:t>
      </w:r>
      <w:r w:rsidRPr="002D447F">
        <w:rPr>
          <w:rFonts w:ascii="Arial" w:hAnsi="Arial" w:cs="Arial"/>
          <w:b/>
          <w:bCs/>
          <w:sz w:val="44"/>
          <w:lang w:val="en-GB"/>
        </w:rPr>
        <w:br/>
      </w:r>
    </w:p>
    <w:p w14:paraId="14B08A55" w14:textId="373D9200" w:rsidR="00F32B5A" w:rsidRPr="002D447F" w:rsidRDefault="00F32B5A" w:rsidP="00F32B5A">
      <w:pPr>
        <w:jc w:val="center"/>
        <w:rPr>
          <w:rFonts w:ascii="Arial" w:hAnsi="Arial" w:cs="Arial"/>
          <w:b/>
          <w:bCs/>
          <w:sz w:val="44"/>
          <w:lang w:val="en-GB"/>
        </w:rPr>
      </w:pPr>
    </w:p>
    <w:p w14:paraId="5016E603" w14:textId="1982DD08" w:rsidR="006D111E" w:rsidRPr="002D447F" w:rsidRDefault="006D111E" w:rsidP="00F32B5A">
      <w:pPr>
        <w:jc w:val="center"/>
        <w:rPr>
          <w:rFonts w:ascii="Arial" w:hAnsi="Arial" w:cs="Arial"/>
          <w:b/>
          <w:bCs/>
          <w:sz w:val="44"/>
          <w:lang w:val="en-GB"/>
        </w:rPr>
      </w:pPr>
    </w:p>
    <w:p w14:paraId="4C662A83" w14:textId="0679BCAF" w:rsidR="006D111E" w:rsidRPr="002D447F" w:rsidRDefault="006D111E" w:rsidP="00F32B5A">
      <w:pPr>
        <w:jc w:val="center"/>
        <w:rPr>
          <w:rFonts w:ascii="Arial" w:hAnsi="Arial" w:cs="Arial"/>
          <w:b/>
          <w:bCs/>
          <w:sz w:val="44"/>
          <w:lang w:val="en-GB"/>
        </w:rPr>
      </w:pPr>
    </w:p>
    <w:p w14:paraId="074837EE" w14:textId="5766CDF6" w:rsidR="006D111E" w:rsidRPr="002D447F" w:rsidRDefault="006D111E" w:rsidP="00F32B5A">
      <w:pPr>
        <w:jc w:val="center"/>
        <w:rPr>
          <w:rFonts w:ascii="Arial" w:hAnsi="Arial" w:cs="Arial"/>
          <w:b/>
          <w:bCs/>
          <w:sz w:val="44"/>
          <w:lang w:val="en-GB"/>
        </w:rPr>
      </w:pPr>
    </w:p>
    <w:p w14:paraId="1DF83E85" w14:textId="57833A39" w:rsidR="006D111E" w:rsidRPr="002D447F" w:rsidRDefault="006D111E" w:rsidP="00F32B5A">
      <w:pPr>
        <w:jc w:val="center"/>
        <w:rPr>
          <w:rFonts w:ascii="Arial" w:hAnsi="Arial" w:cs="Arial"/>
          <w:b/>
          <w:bCs/>
          <w:sz w:val="44"/>
          <w:lang w:val="en-GB"/>
        </w:rPr>
      </w:pPr>
    </w:p>
    <w:p w14:paraId="605D889A" w14:textId="7F4E6B5C" w:rsidR="006D111E" w:rsidRPr="002D447F" w:rsidRDefault="006D111E" w:rsidP="00F32B5A">
      <w:pPr>
        <w:jc w:val="center"/>
        <w:rPr>
          <w:rFonts w:ascii="Arial" w:hAnsi="Arial" w:cs="Arial"/>
          <w:b/>
          <w:bCs/>
          <w:sz w:val="44"/>
          <w:lang w:val="en-GB"/>
        </w:rPr>
      </w:pPr>
    </w:p>
    <w:p w14:paraId="7E79AC71" w14:textId="1CD96D5B" w:rsidR="006D111E" w:rsidRPr="002D447F" w:rsidRDefault="006D111E" w:rsidP="00F32B5A">
      <w:pPr>
        <w:jc w:val="center"/>
        <w:rPr>
          <w:rFonts w:ascii="Arial" w:hAnsi="Arial" w:cs="Arial"/>
          <w:b/>
          <w:bCs/>
          <w:sz w:val="44"/>
          <w:lang w:val="en-GB"/>
        </w:rPr>
      </w:pPr>
    </w:p>
    <w:p w14:paraId="5C44EABD" w14:textId="5AEE34B8" w:rsidR="006D111E" w:rsidRPr="002D447F" w:rsidRDefault="006D111E" w:rsidP="00F32B5A">
      <w:pPr>
        <w:jc w:val="center"/>
        <w:rPr>
          <w:rFonts w:ascii="Arial" w:hAnsi="Arial" w:cs="Arial"/>
          <w:b/>
          <w:bCs/>
          <w:sz w:val="44"/>
          <w:lang w:val="en-GB"/>
        </w:rPr>
      </w:pPr>
    </w:p>
    <w:p w14:paraId="7F694B6F" w14:textId="1C4C1E46" w:rsidR="006D111E" w:rsidRPr="002D447F" w:rsidRDefault="006D111E" w:rsidP="00F32B5A">
      <w:pPr>
        <w:jc w:val="center"/>
        <w:rPr>
          <w:rFonts w:ascii="Arial" w:hAnsi="Arial" w:cs="Arial"/>
          <w:b/>
          <w:bCs/>
          <w:sz w:val="44"/>
          <w:lang w:val="en-GB"/>
        </w:rPr>
      </w:pPr>
    </w:p>
    <w:p w14:paraId="53B798DF" w14:textId="77777777" w:rsidR="00F43224" w:rsidRPr="002D447F" w:rsidRDefault="00F43224">
      <w:pPr>
        <w:jc w:val="left"/>
        <w:rPr>
          <w:rFonts w:ascii="Arial" w:hAnsi="Arial" w:cs="Arial"/>
          <w:b/>
          <w:bCs/>
          <w:sz w:val="44"/>
          <w:lang w:val="en-GB"/>
        </w:rPr>
        <w:sectPr w:rsidR="00F43224" w:rsidRPr="002D447F">
          <w:headerReference w:type="default" r:id="rId14"/>
          <w:footerReference w:type="even" r:id="rId15"/>
          <w:footerReference w:type="default" r:id="rId16"/>
          <w:pgSz w:w="11906" w:h="16838"/>
          <w:pgMar w:top="1440" w:right="1440" w:bottom="1440" w:left="1440" w:header="720" w:footer="720" w:gutter="0"/>
          <w:pgNumType w:fmt="lowerRoman"/>
          <w:cols w:space="720"/>
          <w:titlePg/>
        </w:sectPr>
      </w:pPr>
    </w:p>
    <w:p w14:paraId="4570937B" w14:textId="77777777" w:rsidR="00F43224" w:rsidRPr="002D447F" w:rsidRDefault="00F43224" w:rsidP="00980A94">
      <w:pPr>
        <w:rPr>
          <w:lang w:val="en-GB"/>
        </w:rPr>
      </w:pPr>
      <w:r w:rsidRPr="002D447F">
        <w:rPr>
          <w:lang w:val="en-GB"/>
        </w:rPr>
        <w:lastRenderedPageBreak/>
        <w:t xml:space="preserve"> </w:t>
      </w:r>
    </w:p>
    <w:p w14:paraId="0AD6A1D0" w14:textId="77777777" w:rsidR="00F43224" w:rsidRPr="002D447F" w:rsidRDefault="00F43224">
      <w:pPr>
        <w:jc w:val="left"/>
        <w:rPr>
          <w:rFonts w:ascii="Arial" w:hAnsi="Arial" w:cs="Arial"/>
          <w:b/>
          <w:color w:val="313896"/>
          <w:sz w:val="28"/>
          <w:szCs w:val="28"/>
          <w:lang w:val="en-GB"/>
        </w:rPr>
      </w:pPr>
      <w:r w:rsidRPr="002D447F">
        <w:rPr>
          <w:rFonts w:ascii="Arial" w:hAnsi="Arial" w:cs="Arial"/>
          <w:b/>
          <w:color w:val="313896"/>
          <w:sz w:val="28"/>
          <w:szCs w:val="28"/>
          <w:lang w:val="en-GB"/>
        </w:rPr>
        <w:t>Document Control</w:t>
      </w:r>
    </w:p>
    <w:p w14:paraId="670A7104" w14:textId="77777777" w:rsidR="00F43224" w:rsidRPr="002D447F" w:rsidRDefault="00F43224">
      <w:pPr>
        <w:jc w:val="left"/>
        <w:rPr>
          <w:rFonts w:ascii="Arial" w:hAnsi="Arial" w:cs="Arial"/>
          <w:lang w:val="en-GB"/>
        </w:rPr>
      </w:pPr>
    </w:p>
    <w:p w14:paraId="169E9919" w14:textId="77777777" w:rsidR="00F43224" w:rsidRPr="002D447F" w:rsidRDefault="00F43224">
      <w:pPr>
        <w:pStyle w:val="StyleArial12ptBoldCustomColorRGB49"/>
        <w:rPr>
          <w:rFonts w:ascii="Arial" w:hAnsi="Arial" w:cs="Arial"/>
          <w:lang w:val="en-GB"/>
        </w:rPr>
      </w:pPr>
      <w:bookmarkStart w:id="0" w:name="_Toc7861998"/>
      <w:bookmarkStart w:id="1" w:name="_Toc9128185"/>
      <w:bookmarkStart w:id="2" w:name="_Toc9822970"/>
      <w:bookmarkStart w:id="3" w:name="_Toc11055832"/>
      <w:bookmarkStart w:id="4" w:name="_Toc11120358"/>
      <w:bookmarkStart w:id="5" w:name="_Toc11120784"/>
      <w:bookmarkStart w:id="6" w:name="_Toc57468546"/>
      <w:r w:rsidRPr="002D447F">
        <w:rPr>
          <w:rFonts w:ascii="Arial" w:hAnsi="Arial" w:cs="Arial"/>
          <w:lang w:val="en-GB"/>
        </w:rPr>
        <w:t xml:space="preserve">Document </w:t>
      </w:r>
      <w:bookmarkEnd w:id="0"/>
      <w:bookmarkEnd w:id="1"/>
      <w:bookmarkEnd w:id="2"/>
      <w:bookmarkEnd w:id="3"/>
      <w:bookmarkEnd w:id="4"/>
      <w:bookmarkEnd w:id="5"/>
      <w:r w:rsidRPr="002D447F">
        <w:rPr>
          <w:rFonts w:ascii="Arial" w:hAnsi="Arial" w:cs="Arial"/>
          <w:lang w:val="en-GB"/>
        </w:rPr>
        <w:t>Information</w:t>
      </w:r>
      <w:bookmarkEnd w:id="6"/>
      <w:r w:rsidRPr="002D447F">
        <w:rPr>
          <w:rFonts w:ascii="Arial" w:hAnsi="Arial" w:cs="Arial"/>
          <w:lang w:val="en-GB"/>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F43224" w:rsidRPr="002D447F" w14:paraId="20FD082F" w14:textId="77777777">
        <w:trPr>
          <w:cantSplit/>
        </w:trPr>
        <w:tc>
          <w:tcPr>
            <w:tcW w:w="2797" w:type="dxa"/>
            <w:shd w:val="clear" w:color="auto" w:fill="313896"/>
          </w:tcPr>
          <w:p w14:paraId="5D64041C" w14:textId="77777777" w:rsidR="00F43224" w:rsidRPr="002D447F" w:rsidRDefault="00F43224">
            <w:pPr>
              <w:pStyle w:val="BodyText"/>
              <w:spacing w:before="40" w:after="40"/>
              <w:jc w:val="both"/>
              <w:rPr>
                <w:rFonts w:cs="Arial"/>
                <w:b/>
                <w:color w:val="FFFFFF"/>
                <w:lang w:val="en-GB"/>
              </w:rPr>
            </w:pPr>
            <w:r w:rsidRPr="002D447F">
              <w:rPr>
                <w:rFonts w:cs="Arial"/>
                <w:b/>
                <w:color w:val="313896"/>
                <w:sz w:val="2"/>
                <w:szCs w:val="2"/>
                <w:lang w:val="en-GB"/>
              </w:rPr>
              <w:t>©</w:t>
            </w:r>
          </w:p>
        </w:tc>
        <w:tc>
          <w:tcPr>
            <w:tcW w:w="6203" w:type="dxa"/>
            <w:shd w:val="clear" w:color="auto" w:fill="313896"/>
          </w:tcPr>
          <w:p w14:paraId="60FE9092"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Information</w:t>
            </w:r>
          </w:p>
        </w:tc>
      </w:tr>
      <w:tr w:rsidR="00F43224" w:rsidRPr="002D447F" w14:paraId="3855F2B2" w14:textId="77777777">
        <w:trPr>
          <w:cantSplit/>
        </w:trPr>
        <w:tc>
          <w:tcPr>
            <w:tcW w:w="2797" w:type="dxa"/>
            <w:vAlign w:val="center"/>
          </w:tcPr>
          <w:p w14:paraId="262FB011" w14:textId="77777777" w:rsidR="00F43224" w:rsidRPr="002D447F" w:rsidRDefault="00F43224">
            <w:pPr>
              <w:pStyle w:val="BodyText"/>
              <w:jc w:val="both"/>
              <w:rPr>
                <w:rFonts w:cs="Arial"/>
                <w:i/>
                <w:iCs/>
                <w:color w:val="008000"/>
                <w:lang w:val="en-GB"/>
              </w:rPr>
            </w:pPr>
            <w:r w:rsidRPr="002D447F">
              <w:rPr>
                <w:rFonts w:cs="Arial"/>
                <w:lang w:val="en-GB"/>
              </w:rPr>
              <w:t>Document Id</w:t>
            </w:r>
          </w:p>
        </w:tc>
        <w:tc>
          <w:tcPr>
            <w:tcW w:w="6203" w:type="dxa"/>
            <w:vAlign w:val="center"/>
          </w:tcPr>
          <w:p w14:paraId="0E825079" w14:textId="77777777" w:rsidR="00F43224" w:rsidRPr="002D447F" w:rsidRDefault="00F43224">
            <w:pPr>
              <w:ind w:right="-6"/>
              <w:jc w:val="left"/>
              <w:rPr>
                <w:rFonts w:ascii="Arial" w:hAnsi="Arial" w:cs="Arial"/>
                <w:i/>
                <w:iCs/>
                <w:color w:val="808080"/>
                <w:lang w:val="en-GB"/>
              </w:rPr>
            </w:pPr>
            <w:r w:rsidRPr="002D447F">
              <w:rPr>
                <w:rFonts w:ascii="Arial" w:hAnsi="Arial" w:cs="Arial"/>
                <w:i/>
                <w:iCs/>
                <w:color w:val="808080"/>
                <w:lang w:val="en-GB"/>
              </w:rPr>
              <w:t>[Document Management System #]</w:t>
            </w:r>
          </w:p>
        </w:tc>
      </w:tr>
      <w:tr w:rsidR="00F43224" w:rsidRPr="002D447F" w14:paraId="2159E2A9" w14:textId="77777777">
        <w:trPr>
          <w:cantSplit/>
        </w:trPr>
        <w:tc>
          <w:tcPr>
            <w:tcW w:w="2797" w:type="dxa"/>
            <w:vAlign w:val="center"/>
          </w:tcPr>
          <w:p w14:paraId="544C6E1B" w14:textId="77777777" w:rsidR="00F43224" w:rsidRPr="002D447F" w:rsidRDefault="00F43224">
            <w:pPr>
              <w:pStyle w:val="BodyText"/>
              <w:jc w:val="both"/>
              <w:rPr>
                <w:rFonts w:cs="Arial"/>
                <w:lang w:val="en-GB"/>
              </w:rPr>
            </w:pPr>
            <w:r w:rsidRPr="002D447F">
              <w:rPr>
                <w:rFonts w:cs="Arial"/>
                <w:lang w:val="en-GB"/>
              </w:rPr>
              <w:t>Document Owner</w:t>
            </w:r>
          </w:p>
        </w:tc>
        <w:tc>
          <w:tcPr>
            <w:tcW w:w="6203" w:type="dxa"/>
            <w:vAlign w:val="center"/>
          </w:tcPr>
          <w:p w14:paraId="1328DAAD" w14:textId="77777777" w:rsidR="00F43224" w:rsidRPr="002D447F" w:rsidRDefault="00F43224">
            <w:pPr>
              <w:rPr>
                <w:rFonts w:ascii="Arial" w:hAnsi="Arial" w:cs="Arial"/>
                <w:lang w:val="en-GB"/>
              </w:rPr>
            </w:pPr>
            <w:r w:rsidRPr="002D447F">
              <w:rPr>
                <w:rFonts w:ascii="Arial" w:hAnsi="Arial" w:cs="Arial"/>
                <w:i/>
                <w:iCs/>
                <w:color w:val="808080"/>
                <w:lang w:val="en-GB"/>
              </w:rPr>
              <w:t>[Owner Name]</w:t>
            </w:r>
          </w:p>
        </w:tc>
      </w:tr>
      <w:tr w:rsidR="00F43224" w:rsidRPr="002D447F" w14:paraId="36A47B6D" w14:textId="77777777">
        <w:trPr>
          <w:cantSplit/>
        </w:trPr>
        <w:tc>
          <w:tcPr>
            <w:tcW w:w="2797" w:type="dxa"/>
            <w:vAlign w:val="center"/>
          </w:tcPr>
          <w:p w14:paraId="10592FA2" w14:textId="77777777" w:rsidR="00F43224" w:rsidRPr="002D447F" w:rsidRDefault="00F43224">
            <w:pPr>
              <w:pStyle w:val="BodyText"/>
              <w:jc w:val="both"/>
              <w:rPr>
                <w:rFonts w:cs="Arial"/>
                <w:lang w:val="en-GB"/>
              </w:rPr>
            </w:pPr>
            <w:r w:rsidRPr="002D447F">
              <w:rPr>
                <w:rFonts w:cs="Arial"/>
                <w:lang w:val="en-GB"/>
              </w:rPr>
              <w:t>Issue Date</w:t>
            </w:r>
          </w:p>
        </w:tc>
        <w:tc>
          <w:tcPr>
            <w:tcW w:w="6203" w:type="dxa"/>
            <w:vAlign w:val="center"/>
          </w:tcPr>
          <w:p w14:paraId="48852335" w14:textId="77777777" w:rsidR="00F43224" w:rsidRPr="002D447F" w:rsidRDefault="00F43224">
            <w:pPr>
              <w:rPr>
                <w:rFonts w:ascii="Arial" w:hAnsi="Arial" w:cs="Arial"/>
                <w:lang w:val="en-GB"/>
              </w:rPr>
            </w:pPr>
            <w:r w:rsidRPr="002D447F">
              <w:rPr>
                <w:rFonts w:ascii="Arial" w:hAnsi="Arial" w:cs="Arial"/>
                <w:i/>
                <w:iCs/>
                <w:color w:val="808080"/>
                <w:lang w:val="en-GB"/>
              </w:rPr>
              <w:t>[Date]</w:t>
            </w:r>
          </w:p>
        </w:tc>
      </w:tr>
      <w:tr w:rsidR="00F43224" w:rsidRPr="002D447F" w14:paraId="2146A406" w14:textId="77777777">
        <w:trPr>
          <w:cantSplit/>
          <w:trHeight w:val="65"/>
        </w:trPr>
        <w:tc>
          <w:tcPr>
            <w:tcW w:w="2797" w:type="dxa"/>
            <w:vAlign w:val="center"/>
          </w:tcPr>
          <w:p w14:paraId="5F1FCFE6" w14:textId="77777777" w:rsidR="00F43224" w:rsidRPr="002D447F" w:rsidRDefault="00F43224">
            <w:pPr>
              <w:pStyle w:val="BodyText"/>
              <w:jc w:val="both"/>
              <w:rPr>
                <w:rFonts w:cs="Arial"/>
                <w:lang w:val="en-GB"/>
              </w:rPr>
            </w:pPr>
            <w:r w:rsidRPr="002D447F">
              <w:rPr>
                <w:rFonts w:cs="Arial"/>
                <w:lang w:val="en-GB"/>
              </w:rPr>
              <w:t>Last Saved Date</w:t>
            </w:r>
          </w:p>
        </w:tc>
        <w:tc>
          <w:tcPr>
            <w:tcW w:w="6203" w:type="dxa"/>
            <w:vAlign w:val="center"/>
          </w:tcPr>
          <w:p w14:paraId="62779972" w14:textId="77777777" w:rsidR="00F43224" w:rsidRPr="002D447F" w:rsidRDefault="00F43224">
            <w:pPr>
              <w:rPr>
                <w:rFonts w:ascii="Arial" w:hAnsi="Arial" w:cs="Arial"/>
                <w:lang w:val="en-GB"/>
              </w:rPr>
            </w:pPr>
            <w:r w:rsidRPr="002D447F">
              <w:rPr>
                <w:rFonts w:ascii="Arial" w:hAnsi="Arial" w:cs="Arial"/>
                <w:i/>
                <w:iCs/>
                <w:color w:val="808080"/>
                <w:lang w:val="en-GB"/>
              </w:rPr>
              <w:t>[Date]</w:t>
            </w:r>
          </w:p>
        </w:tc>
      </w:tr>
      <w:tr w:rsidR="00F43224" w:rsidRPr="002D447F" w14:paraId="17D86ED8" w14:textId="77777777">
        <w:trPr>
          <w:cantSplit/>
          <w:trHeight w:val="65"/>
        </w:trPr>
        <w:tc>
          <w:tcPr>
            <w:tcW w:w="2797" w:type="dxa"/>
            <w:vAlign w:val="center"/>
          </w:tcPr>
          <w:p w14:paraId="2E0F4C74" w14:textId="77777777" w:rsidR="00F43224" w:rsidRPr="002D447F" w:rsidRDefault="00F43224">
            <w:pPr>
              <w:pStyle w:val="BodyText"/>
              <w:jc w:val="both"/>
              <w:rPr>
                <w:rFonts w:cs="Arial"/>
                <w:lang w:val="en-GB"/>
              </w:rPr>
            </w:pPr>
            <w:r w:rsidRPr="002D447F">
              <w:rPr>
                <w:rFonts w:cs="Arial"/>
                <w:lang w:val="en-GB"/>
              </w:rPr>
              <w:t>File Name</w:t>
            </w:r>
          </w:p>
        </w:tc>
        <w:tc>
          <w:tcPr>
            <w:tcW w:w="6203" w:type="dxa"/>
          </w:tcPr>
          <w:p w14:paraId="1BF4C28D" w14:textId="77777777" w:rsidR="00F43224" w:rsidRPr="002D447F" w:rsidRDefault="00F43224">
            <w:pPr>
              <w:pStyle w:val="BodyText"/>
              <w:jc w:val="both"/>
              <w:rPr>
                <w:rFonts w:cs="Arial"/>
                <w:i/>
                <w:iCs/>
                <w:color w:val="808080"/>
                <w:lang w:val="en-GB"/>
              </w:rPr>
            </w:pPr>
            <w:r w:rsidRPr="002D447F">
              <w:rPr>
                <w:rFonts w:cs="Arial"/>
                <w:i/>
                <w:iCs/>
                <w:color w:val="808080"/>
                <w:lang w:val="en-GB"/>
              </w:rPr>
              <w:t>[Name]</w:t>
            </w:r>
          </w:p>
        </w:tc>
      </w:tr>
    </w:tbl>
    <w:p w14:paraId="65212337" w14:textId="77777777" w:rsidR="00F43224" w:rsidRPr="002D447F" w:rsidRDefault="00F43224">
      <w:pPr>
        <w:jc w:val="left"/>
        <w:rPr>
          <w:rFonts w:ascii="Arial" w:hAnsi="Arial" w:cs="Arial"/>
          <w:lang w:val="en-GB"/>
        </w:rPr>
      </w:pPr>
    </w:p>
    <w:p w14:paraId="4350F183" w14:textId="77777777" w:rsidR="00F43224" w:rsidRPr="002D447F" w:rsidRDefault="00F43224">
      <w:pPr>
        <w:pStyle w:val="StyleArial12ptBoldCustomColorRGB49"/>
        <w:rPr>
          <w:rFonts w:ascii="Arial" w:hAnsi="Arial" w:cs="Arial"/>
          <w:lang w:val="en-GB"/>
        </w:rPr>
      </w:pPr>
      <w:bookmarkStart w:id="7" w:name="_Toc7862001"/>
      <w:bookmarkStart w:id="8" w:name="_Toc9128188"/>
      <w:bookmarkStart w:id="9" w:name="_Toc9822973"/>
      <w:bookmarkStart w:id="10" w:name="_Toc11055835"/>
      <w:bookmarkStart w:id="11" w:name="_Toc11120361"/>
      <w:bookmarkStart w:id="12" w:name="_Toc11120787"/>
      <w:bookmarkStart w:id="13" w:name="_Toc57468547"/>
      <w:r w:rsidRPr="002D447F">
        <w:rPr>
          <w:rFonts w:ascii="Arial" w:hAnsi="Arial" w:cs="Arial"/>
          <w:lang w:val="en-GB"/>
        </w:rPr>
        <w:t>Document History</w:t>
      </w:r>
      <w:bookmarkEnd w:id="7"/>
      <w:bookmarkEnd w:id="8"/>
      <w:bookmarkEnd w:id="9"/>
      <w:bookmarkEnd w:id="10"/>
      <w:bookmarkEnd w:id="11"/>
      <w:bookmarkEnd w:id="12"/>
      <w:bookmarkEnd w:id="13"/>
      <w:r w:rsidRPr="002D447F">
        <w:rPr>
          <w:rFonts w:ascii="Arial" w:hAnsi="Arial" w:cs="Arial"/>
          <w:lang w:val="en-GB"/>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F43224" w:rsidRPr="002D447F" w14:paraId="08A929FE" w14:textId="77777777">
        <w:trPr>
          <w:cantSplit/>
        </w:trPr>
        <w:tc>
          <w:tcPr>
            <w:tcW w:w="1080" w:type="dxa"/>
            <w:shd w:val="clear" w:color="auto" w:fill="313896"/>
          </w:tcPr>
          <w:p w14:paraId="134E0416"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Version</w:t>
            </w:r>
          </w:p>
        </w:tc>
        <w:tc>
          <w:tcPr>
            <w:tcW w:w="1717" w:type="dxa"/>
            <w:shd w:val="clear" w:color="auto" w:fill="313896"/>
          </w:tcPr>
          <w:p w14:paraId="32FF7D23"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Issue Date</w:t>
            </w:r>
          </w:p>
        </w:tc>
        <w:tc>
          <w:tcPr>
            <w:tcW w:w="6203" w:type="dxa"/>
            <w:shd w:val="clear" w:color="auto" w:fill="313896"/>
          </w:tcPr>
          <w:p w14:paraId="0E706396"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Changes</w:t>
            </w:r>
          </w:p>
        </w:tc>
      </w:tr>
      <w:tr w:rsidR="00F43224" w:rsidRPr="002D447F" w14:paraId="5763A2E3" w14:textId="77777777">
        <w:trPr>
          <w:cantSplit/>
        </w:trPr>
        <w:tc>
          <w:tcPr>
            <w:tcW w:w="1080" w:type="dxa"/>
            <w:vAlign w:val="center"/>
          </w:tcPr>
          <w:p w14:paraId="5CBCA719" w14:textId="77777777" w:rsidR="00F43224" w:rsidRPr="002D447F" w:rsidRDefault="00F43224">
            <w:pPr>
              <w:ind w:right="-6"/>
              <w:jc w:val="left"/>
              <w:rPr>
                <w:rFonts w:ascii="Arial" w:hAnsi="Arial" w:cs="Arial"/>
                <w:i/>
                <w:iCs/>
                <w:color w:val="808080"/>
                <w:lang w:val="en-GB"/>
              </w:rPr>
            </w:pPr>
            <w:r w:rsidRPr="002D447F">
              <w:rPr>
                <w:rFonts w:ascii="Arial" w:hAnsi="Arial" w:cs="Arial"/>
                <w:i/>
                <w:iCs/>
                <w:color w:val="808080"/>
                <w:lang w:val="en-GB"/>
              </w:rPr>
              <w:t>[1.0]</w:t>
            </w:r>
          </w:p>
        </w:tc>
        <w:tc>
          <w:tcPr>
            <w:tcW w:w="1717" w:type="dxa"/>
            <w:vAlign w:val="center"/>
          </w:tcPr>
          <w:p w14:paraId="4C636244" w14:textId="77777777" w:rsidR="00F43224" w:rsidRPr="002D447F" w:rsidRDefault="00F43224">
            <w:pPr>
              <w:ind w:right="-6"/>
              <w:jc w:val="left"/>
              <w:rPr>
                <w:rFonts w:ascii="Arial" w:hAnsi="Arial" w:cs="Arial"/>
                <w:i/>
                <w:iCs/>
                <w:color w:val="808080"/>
                <w:lang w:val="en-GB"/>
              </w:rPr>
            </w:pPr>
            <w:r w:rsidRPr="002D447F">
              <w:rPr>
                <w:rFonts w:ascii="Arial" w:hAnsi="Arial" w:cs="Arial"/>
                <w:i/>
                <w:iCs/>
                <w:color w:val="808080"/>
                <w:lang w:val="en-GB"/>
              </w:rPr>
              <w:t>[Date]</w:t>
            </w:r>
          </w:p>
        </w:tc>
        <w:tc>
          <w:tcPr>
            <w:tcW w:w="6203" w:type="dxa"/>
            <w:vAlign w:val="center"/>
          </w:tcPr>
          <w:p w14:paraId="1BBDB208" w14:textId="77777777" w:rsidR="00F43224" w:rsidRPr="002D447F" w:rsidRDefault="00F43224">
            <w:pPr>
              <w:ind w:right="-6"/>
              <w:jc w:val="left"/>
              <w:rPr>
                <w:rFonts w:ascii="Arial" w:hAnsi="Arial" w:cs="Arial"/>
                <w:i/>
                <w:iCs/>
                <w:color w:val="808080"/>
                <w:lang w:val="en-GB"/>
              </w:rPr>
            </w:pPr>
            <w:r w:rsidRPr="002D447F">
              <w:rPr>
                <w:rFonts w:ascii="Arial" w:hAnsi="Arial" w:cs="Arial"/>
                <w:i/>
                <w:iCs/>
                <w:color w:val="808080"/>
                <w:lang w:val="en-GB"/>
              </w:rPr>
              <w:t>[Section, Page(s) and Text Revised]</w:t>
            </w:r>
          </w:p>
        </w:tc>
      </w:tr>
      <w:tr w:rsidR="00F43224" w:rsidRPr="002D447F" w14:paraId="5A2468EC" w14:textId="77777777">
        <w:trPr>
          <w:cantSplit/>
        </w:trPr>
        <w:tc>
          <w:tcPr>
            <w:tcW w:w="1080" w:type="dxa"/>
            <w:vAlign w:val="center"/>
          </w:tcPr>
          <w:p w14:paraId="246CD155" w14:textId="77777777" w:rsidR="00F43224" w:rsidRPr="002D447F" w:rsidRDefault="00F43224">
            <w:pPr>
              <w:ind w:right="-6"/>
              <w:jc w:val="left"/>
              <w:rPr>
                <w:rFonts w:ascii="Arial" w:hAnsi="Arial" w:cs="Arial"/>
                <w:lang w:val="en-GB"/>
              </w:rPr>
            </w:pPr>
          </w:p>
        </w:tc>
        <w:tc>
          <w:tcPr>
            <w:tcW w:w="1717" w:type="dxa"/>
            <w:vAlign w:val="center"/>
          </w:tcPr>
          <w:p w14:paraId="7DA76ECF" w14:textId="77777777" w:rsidR="00F43224" w:rsidRPr="002D447F" w:rsidRDefault="00F43224">
            <w:pPr>
              <w:ind w:right="-6"/>
              <w:jc w:val="left"/>
              <w:rPr>
                <w:rFonts w:ascii="Arial" w:hAnsi="Arial" w:cs="Arial"/>
                <w:lang w:val="en-GB"/>
              </w:rPr>
            </w:pPr>
          </w:p>
        </w:tc>
        <w:tc>
          <w:tcPr>
            <w:tcW w:w="6203" w:type="dxa"/>
            <w:vAlign w:val="center"/>
          </w:tcPr>
          <w:p w14:paraId="1B52FF9A" w14:textId="77777777" w:rsidR="00F43224" w:rsidRPr="002D447F" w:rsidRDefault="00F43224">
            <w:pPr>
              <w:ind w:right="-6"/>
              <w:jc w:val="left"/>
              <w:rPr>
                <w:rFonts w:ascii="Arial" w:hAnsi="Arial" w:cs="Arial"/>
                <w:lang w:val="en-GB"/>
              </w:rPr>
            </w:pPr>
          </w:p>
        </w:tc>
      </w:tr>
      <w:tr w:rsidR="00F43224" w:rsidRPr="002D447F" w14:paraId="7DCFD17D" w14:textId="77777777">
        <w:trPr>
          <w:cantSplit/>
        </w:trPr>
        <w:tc>
          <w:tcPr>
            <w:tcW w:w="1080" w:type="dxa"/>
            <w:vAlign w:val="center"/>
          </w:tcPr>
          <w:p w14:paraId="41DA057E" w14:textId="77777777" w:rsidR="00F43224" w:rsidRPr="002D447F" w:rsidRDefault="00F43224">
            <w:pPr>
              <w:ind w:right="-6"/>
              <w:jc w:val="left"/>
              <w:rPr>
                <w:rFonts w:ascii="Arial" w:hAnsi="Arial" w:cs="Arial"/>
                <w:lang w:val="en-GB"/>
              </w:rPr>
            </w:pPr>
          </w:p>
        </w:tc>
        <w:tc>
          <w:tcPr>
            <w:tcW w:w="1717" w:type="dxa"/>
            <w:vAlign w:val="center"/>
          </w:tcPr>
          <w:p w14:paraId="641191DB" w14:textId="77777777" w:rsidR="00F43224" w:rsidRPr="002D447F" w:rsidRDefault="00F43224">
            <w:pPr>
              <w:ind w:right="-6"/>
              <w:jc w:val="left"/>
              <w:rPr>
                <w:rFonts w:ascii="Arial" w:hAnsi="Arial" w:cs="Arial"/>
                <w:lang w:val="en-GB"/>
              </w:rPr>
            </w:pPr>
          </w:p>
        </w:tc>
        <w:tc>
          <w:tcPr>
            <w:tcW w:w="6203" w:type="dxa"/>
            <w:vAlign w:val="center"/>
          </w:tcPr>
          <w:p w14:paraId="11156BA8" w14:textId="77777777" w:rsidR="00F43224" w:rsidRPr="002D447F" w:rsidRDefault="00F43224">
            <w:pPr>
              <w:ind w:right="-6"/>
              <w:jc w:val="left"/>
              <w:rPr>
                <w:rFonts w:ascii="Arial" w:hAnsi="Arial" w:cs="Arial"/>
                <w:lang w:val="en-GB"/>
              </w:rPr>
            </w:pPr>
          </w:p>
        </w:tc>
      </w:tr>
      <w:tr w:rsidR="00F43224" w:rsidRPr="002D447F" w14:paraId="6193B22B" w14:textId="77777777">
        <w:trPr>
          <w:cantSplit/>
          <w:trHeight w:val="65"/>
        </w:trPr>
        <w:tc>
          <w:tcPr>
            <w:tcW w:w="1080" w:type="dxa"/>
            <w:vAlign w:val="center"/>
          </w:tcPr>
          <w:p w14:paraId="28A490DD" w14:textId="77777777" w:rsidR="00F43224" w:rsidRPr="002D447F" w:rsidRDefault="00F43224">
            <w:pPr>
              <w:ind w:right="-6"/>
              <w:jc w:val="left"/>
              <w:rPr>
                <w:rFonts w:ascii="Arial" w:hAnsi="Arial" w:cs="Arial"/>
                <w:lang w:val="en-GB"/>
              </w:rPr>
            </w:pPr>
          </w:p>
        </w:tc>
        <w:tc>
          <w:tcPr>
            <w:tcW w:w="1717" w:type="dxa"/>
            <w:vAlign w:val="center"/>
          </w:tcPr>
          <w:p w14:paraId="4C5629DA" w14:textId="77777777" w:rsidR="00F43224" w:rsidRPr="002D447F" w:rsidRDefault="00F43224">
            <w:pPr>
              <w:ind w:right="-6"/>
              <w:jc w:val="left"/>
              <w:rPr>
                <w:rFonts w:ascii="Arial" w:hAnsi="Arial" w:cs="Arial"/>
                <w:lang w:val="en-GB"/>
              </w:rPr>
            </w:pPr>
          </w:p>
        </w:tc>
        <w:tc>
          <w:tcPr>
            <w:tcW w:w="6203" w:type="dxa"/>
            <w:vAlign w:val="center"/>
          </w:tcPr>
          <w:p w14:paraId="2090798C" w14:textId="77777777" w:rsidR="00F43224" w:rsidRPr="002D447F" w:rsidRDefault="00F43224">
            <w:pPr>
              <w:ind w:right="-6"/>
              <w:jc w:val="left"/>
              <w:rPr>
                <w:rFonts w:ascii="Arial" w:hAnsi="Arial" w:cs="Arial"/>
                <w:lang w:val="en-GB"/>
              </w:rPr>
            </w:pPr>
          </w:p>
        </w:tc>
      </w:tr>
    </w:tbl>
    <w:p w14:paraId="7A27124E" w14:textId="77777777" w:rsidR="00F43224" w:rsidRPr="002D447F" w:rsidRDefault="00F43224">
      <w:pPr>
        <w:jc w:val="left"/>
        <w:rPr>
          <w:rFonts w:ascii="Arial" w:hAnsi="Arial" w:cs="Arial"/>
          <w:lang w:val="en-GB"/>
        </w:rPr>
      </w:pPr>
    </w:p>
    <w:p w14:paraId="47F62FC0" w14:textId="77777777" w:rsidR="00F43224" w:rsidRPr="002D447F" w:rsidRDefault="00F43224">
      <w:pPr>
        <w:pStyle w:val="StyleArial12ptBoldCustomColorRGB49"/>
        <w:rPr>
          <w:rFonts w:ascii="Arial" w:hAnsi="Arial" w:cs="Arial"/>
          <w:lang w:val="en-GB"/>
        </w:rPr>
      </w:pPr>
      <w:bookmarkStart w:id="14" w:name="_Toc57468548"/>
      <w:r w:rsidRPr="002D447F">
        <w:rPr>
          <w:rFonts w:ascii="Arial" w:hAnsi="Arial" w:cs="Arial"/>
          <w:lang w:val="en-GB"/>
        </w:rPr>
        <w:t>Document Approvals</w:t>
      </w:r>
      <w:bookmarkEnd w:id="14"/>
      <w:r w:rsidRPr="002D447F">
        <w:rPr>
          <w:rFonts w:ascii="Arial" w:hAnsi="Arial" w:cs="Arial"/>
          <w:lang w:val="en-GB"/>
        </w:rPr>
        <w:br/>
      </w:r>
    </w:p>
    <w:tbl>
      <w:tblPr>
        <w:tblW w:w="9146"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846"/>
        <w:gridCol w:w="1980"/>
        <w:gridCol w:w="2880"/>
        <w:gridCol w:w="1440"/>
      </w:tblGrid>
      <w:tr w:rsidR="00F43224" w:rsidRPr="002D447F" w14:paraId="70379379" w14:textId="77777777">
        <w:trPr>
          <w:cantSplit/>
        </w:trPr>
        <w:tc>
          <w:tcPr>
            <w:tcW w:w="2846" w:type="dxa"/>
            <w:shd w:val="clear" w:color="auto" w:fill="313896"/>
          </w:tcPr>
          <w:p w14:paraId="4A92A481"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Role</w:t>
            </w:r>
          </w:p>
        </w:tc>
        <w:tc>
          <w:tcPr>
            <w:tcW w:w="1980" w:type="dxa"/>
            <w:shd w:val="clear" w:color="auto" w:fill="313896"/>
          </w:tcPr>
          <w:p w14:paraId="76BDB4D6"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Name</w:t>
            </w:r>
          </w:p>
        </w:tc>
        <w:tc>
          <w:tcPr>
            <w:tcW w:w="2880" w:type="dxa"/>
            <w:shd w:val="clear" w:color="auto" w:fill="313896"/>
          </w:tcPr>
          <w:p w14:paraId="66CF7CFC"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Signature</w:t>
            </w:r>
            <w:r w:rsidRPr="002D447F">
              <w:rPr>
                <w:rFonts w:cs="Arial"/>
                <w:b/>
                <w:color w:val="313896"/>
                <w:sz w:val="2"/>
                <w:szCs w:val="2"/>
                <w:lang w:val="en-GB"/>
              </w:rPr>
              <w:t>©</w:t>
            </w:r>
          </w:p>
        </w:tc>
        <w:tc>
          <w:tcPr>
            <w:tcW w:w="1440" w:type="dxa"/>
            <w:shd w:val="clear" w:color="auto" w:fill="313896"/>
          </w:tcPr>
          <w:p w14:paraId="40FACA81" w14:textId="77777777" w:rsidR="00F43224" w:rsidRPr="002D447F" w:rsidRDefault="00F43224">
            <w:pPr>
              <w:pStyle w:val="BodyText"/>
              <w:spacing w:before="40" w:after="40"/>
              <w:jc w:val="both"/>
              <w:rPr>
                <w:rFonts w:cs="Arial"/>
                <w:b/>
                <w:color w:val="FFFFFF"/>
                <w:lang w:val="en-GB"/>
              </w:rPr>
            </w:pPr>
            <w:r w:rsidRPr="002D447F">
              <w:rPr>
                <w:rFonts w:cs="Arial"/>
                <w:b/>
                <w:color w:val="FFFFFF"/>
                <w:lang w:val="en-GB"/>
              </w:rPr>
              <w:t>Date</w:t>
            </w:r>
          </w:p>
        </w:tc>
      </w:tr>
      <w:tr w:rsidR="00F43224" w:rsidRPr="002D447F" w14:paraId="03D0D93D" w14:textId="77777777">
        <w:trPr>
          <w:cantSplit/>
        </w:trPr>
        <w:tc>
          <w:tcPr>
            <w:tcW w:w="2846" w:type="dxa"/>
          </w:tcPr>
          <w:p w14:paraId="1F217648" w14:textId="190EFE2A" w:rsidR="00F43224" w:rsidRPr="002D447F" w:rsidRDefault="00A054C4">
            <w:pPr>
              <w:jc w:val="left"/>
              <w:rPr>
                <w:rFonts w:ascii="Arial" w:hAnsi="Arial" w:cs="Arial"/>
                <w:bCs/>
                <w:szCs w:val="24"/>
                <w:lang w:val="en-GB" w:eastAsia="da-DK"/>
              </w:rPr>
            </w:pPr>
            <w:r w:rsidRPr="002D447F">
              <w:rPr>
                <w:rFonts w:ascii="Arial" w:hAnsi="Arial" w:cs="Arial"/>
                <w:bCs/>
                <w:szCs w:val="24"/>
                <w:lang w:val="en-GB" w:eastAsia="da-DK"/>
              </w:rPr>
              <w:t>In-Country Representative</w:t>
            </w:r>
          </w:p>
          <w:p w14:paraId="61C35C3B" w14:textId="77777777" w:rsidR="00F43224" w:rsidRPr="002D447F" w:rsidRDefault="00F43224">
            <w:pPr>
              <w:pStyle w:val="BodyText"/>
              <w:rPr>
                <w:rFonts w:cs="Arial"/>
                <w:lang w:val="en-GB"/>
              </w:rPr>
            </w:pPr>
          </w:p>
          <w:p w14:paraId="1EB6267E" w14:textId="77777777" w:rsidR="00F43224" w:rsidRPr="002D447F" w:rsidRDefault="00F43224">
            <w:pPr>
              <w:pStyle w:val="BodyText"/>
              <w:rPr>
                <w:rFonts w:cs="Arial"/>
                <w:lang w:val="en-GB"/>
              </w:rPr>
            </w:pPr>
          </w:p>
        </w:tc>
        <w:tc>
          <w:tcPr>
            <w:tcW w:w="1980" w:type="dxa"/>
            <w:vAlign w:val="center"/>
          </w:tcPr>
          <w:p w14:paraId="4CEF6832" w14:textId="77777777" w:rsidR="00F43224" w:rsidRPr="002D447F" w:rsidRDefault="00F43224">
            <w:pPr>
              <w:pStyle w:val="BodyText"/>
              <w:jc w:val="both"/>
              <w:rPr>
                <w:rFonts w:cs="Arial"/>
                <w:lang w:val="en-GB"/>
              </w:rPr>
            </w:pPr>
          </w:p>
        </w:tc>
        <w:tc>
          <w:tcPr>
            <w:tcW w:w="2880" w:type="dxa"/>
            <w:vAlign w:val="center"/>
          </w:tcPr>
          <w:p w14:paraId="177D1764" w14:textId="77777777" w:rsidR="00F43224" w:rsidRPr="002D447F" w:rsidRDefault="00F43224">
            <w:pPr>
              <w:pStyle w:val="BodyText"/>
              <w:jc w:val="both"/>
              <w:rPr>
                <w:rFonts w:cs="Arial"/>
                <w:lang w:val="en-GB"/>
              </w:rPr>
            </w:pPr>
          </w:p>
        </w:tc>
        <w:tc>
          <w:tcPr>
            <w:tcW w:w="1440" w:type="dxa"/>
            <w:vAlign w:val="center"/>
          </w:tcPr>
          <w:p w14:paraId="34F706E9" w14:textId="77777777" w:rsidR="00F43224" w:rsidRPr="002D447F" w:rsidRDefault="00F43224">
            <w:pPr>
              <w:pStyle w:val="BodyText"/>
              <w:jc w:val="both"/>
              <w:rPr>
                <w:rFonts w:cs="Arial"/>
                <w:lang w:val="en-GB"/>
              </w:rPr>
            </w:pPr>
          </w:p>
        </w:tc>
      </w:tr>
      <w:tr w:rsidR="00F43224" w:rsidRPr="002D447F" w14:paraId="4BD28646" w14:textId="77777777">
        <w:trPr>
          <w:cantSplit/>
        </w:trPr>
        <w:tc>
          <w:tcPr>
            <w:tcW w:w="2846" w:type="dxa"/>
            <w:vAlign w:val="center"/>
          </w:tcPr>
          <w:p w14:paraId="7E2A9C4C" w14:textId="0D26F4DE" w:rsidR="00F43224" w:rsidRPr="002D447F" w:rsidRDefault="00A054C4">
            <w:pPr>
              <w:pStyle w:val="BodyText"/>
              <w:rPr>
                <w:rFonts w:cs="Arial"/>
                <w:bCs/>
                <w:lang w:val="en-GB"/>
              </w:rPr>
            </w:pPr>
            <w:r w:rsidRPr="002D447F">
              <w:rPr>
                <w:rFonts w:cs="Arial"/>
                <w:bCs/>
                <w:lang w:val="en-GB"/>
              </w:rPr>
              <w:t>Sponsor</w:t>
            </w:r>
          </w:p>
          <w:p w14:paraId="43BB1714" w14:textId="77777777" w:rsidR="00F43224" w:rsidRPr="002D447F" w:rsidRDefault="00F43224">
            <w:pPr>
              <w:pStyle w:val="BodyText"/>
              <w:rPr>
                <w:rFonts w:cs="Arial"/>
                <w:i/>
                <w:iCs/>
                <w:color w:val="008000"/>
                <w:lang w:val="en-GB"/>
              </w:rPr>
            </w:pPr>
          </w:p>
          <w:p w14:paraId="7B7143B0" w14:textId="77777777" w:rsidR="00F43224" w:rsidRPr="002D447F" w:rsidRDefault="00F43224">
            <w:pPr>
              <w:pStyle w:val="BodyText"/>
              <w:rPr>
                <w:rFonts w:cs="Arial"/>
                <w:i/>
                <w:iCs/>
                <w:color w:val="008000"/>
                <w:lang w:val="en-GB"/>
              </w:rPr>
            </w:pPr>
          </w:p>
        </w:tc>
        <w:tc>
          <w:tcPr>
            <w:tcW w:w="1980" w:type="dxa"/>
            <w:vAlign w:val="center"/>
          </w:tcPr>
          <w:p w14:paraId="433EA695" w14:textId="77777777" w:rsidR="00F43224" w:rsidRPr="002D447F" w:rsidRDefault="00F43224">
            <w:pPr>
              <w:pStyle w:val="BodyText"/>
              <w:jc w:val="both"/>
              <w:rPr>
                <w:rFonts w:cs="Arial"/>
                <w:iCs/>
                <w:color w:val="008000"/>
                <w:lang w:val="en-GB"/>
              </w:rPr>
            </w:pPr>
          </w:p>
        </w:tc>
        <w:tc>
          <w:tcPr>
            <w:tcW w:w="2880" w:type="dxa"/>
            <w:vAlign w:val="center"/>
          </w:tcPr>
          <w:p w14:paraId="55896E7B" w14:textId="77777777" w:rsidR="00F43224" w:rsidRPr="002D447F" w:rsidRDefault="00F43224">
            <w:pPr>
              <w:pStyle w:val="BodyText"/>
              <w:jc w:val="both"/>
              <w:rPr>
                <w:rFonts w:cs="Arial"/>
                <w:iCs/>
                <w:color w:val="008000"/>
                <w:lang w:val="en-GB"/>
              </w:rPr>
            </w:pPr>
          </w:p>
        </w:tc>
        <w:tc>
          <w:tcPr>
            <w:tcW w:w="1440" w:type="dxa"/>
            <w:vAlign w:val="center"/>
          </w:tcPr>
          <w:p w14:paraId="1460420C" w14:textId="77777777" w:rsidR="00F43224" w:rsidRPr="002D447F" w:rsidRDefault="00F43224">
            <w:pPr>
              <w:pStyle w:val="BodyText"/>
              <w:jc w:val="both"/>
              <w:rPr>
                <w:rFonts w:cs="Arial"/>
                <w:iCs/>
                <w:color w:val="008000"/>
                <w:lang w:val="en-GB"/>
              </w:rPr>
            </w:pPr>
          </w:p>
        </w:tc>
      </w:tr>
      <w:tr w:rsidR="00F43224" w:rsidRPr="002D447F" w14:paraId="62F75732" w14:textId="77777777">
        <w:trPr>
          <w:cantSplit/>
        </w:trPr>
        <w:tc>
          <w:tcPr>
            <w:tcW w:w="2846" w:type="dxa"/>
          </w:tcPr>
          <w:p w14:paraId="667602F2" w14:textId="67B28CE0" w:rsidR="00F43224" w:rsidRPr="002D447F" w:rsidRDefault="00F43224">
            <w:pPr>
              <w:pStyle w:val="BodyText"/>
              <w:rPr>
                <w:rFonts w:cs="Arial"/>
                <w:bCs/>
                <w:lang w:val="en-GB"/>
              </w:rPr>
            </w:pPr>
            <w:r w:rsidRPr="002D447F">
              <w:rPr>
                <w:rFonts w:cs="Arial"/>
                <w:bCs/>
                <w:lang w:val="en-GB"/>
              </w:rPr>
              <w:t xml:space="preserve">Project </w:t>
            </w:r>
            <w:r w:rsidR="00BC0F95" w:rsidRPr="002D447F">
              <w:rPr>
                <w:rFonts w:cs="Arial"/>
                <w:bCs/>
                <w:lang w:val="en-GB"/>
              </w:rPr>
              <w:t>Coach</w:t>
            </w:r>
            <w:r w:rsidRPr="002D447F">
              <w:rPr>
                <w:rFonts w:cs="Arial"/>
                <w:color w:val="FFFFFF"/>
                <w:sz w:val="2"/>
                <w:szCs w:val="2"/>
                <w:lang w:val="en-GB"/>
              </w:rPr>
              <w:t>©</w:t>
            </w:r>
          </w:p>
          <w:p w14:paraId="585BDDBF" w14:textId="77777777" w:rsidR="00F43224" w:rsidRPr="002D447F" w:rsidRDefault="00F43224">
            <w:pPr>
              <w:pStyle w:val="BodyText"/>
              <w:rPr>
                <w:rFonts w:cs="Arial"/>
                <w:lang w:val="en-GB"/>
              </w:rPr>
            </w:pPr>
          </w:p>
          <w:p w14:paraId="5756CE70" w14:textId="77777777" w:rsidR="00F43224" w:rsidRPr="002D447F" w:rsidRDefault="00F43224">
            <w:pPr>
              <w:pStyle w:val="BodyText"/>
              <w:rPr>
                <w:rFonts w:cs="Arial"/>
                <w:lang w:val="en-GB"/>
              </w:rPr>
            </w:pPr>
          </w:p>
        </w:tc>
        <w:tc>
          <w:tcPr>
            <w:tcW w:w="1980" w:type="dxa"/>
            <w:vAlign w:val="center"/>
          </w:tcPr>
          <w:p w14:paraId="383A87AA" w14:textId="77777777" w:rsidR="00F43224" w:rsidRPr="002D447F" w:rsidRDefault="00F43224">
            <w:pPr>
              <w:pStyle w:val="BodyText"/>
              <w:jc w:val="both"/>
              <w:rPr>
                <w:rFonts w:cs="Arial"/>
                <w:lang w:val="en-GB"/>
              </w:rPr>
            </w:pPr>
          </w:p>
        </w:tc>
        <w:tc>
          <w:tcPr>
            <w:tcW w:w="2880" w:type="dxa"/>
            <w:vAlign w:val="center"/>
          </w:tcPr>
          <w:p w14:paraId="38734A97" w14:textId="77777777" w:rsidR="00F43224" w:rsidRPr="002D447F" w:rsidRDefault="00F43224">
            <w:pPr>
              <w:pStyle w:val="BodyText"/>
              <w:jc w:val="both"/>
              <w:rPr>
                <w:rFonts w:cs="Arial"/>
                <w:lang w:val="en-GB"/>
              </w:rPr>
            </w:pPr>
          </w:p>
        </w:tc>
        <w:tc>
          <w:tcPr>
            <w:tcW w:w="1440" w:type="dxa"/>
            <w:vAlign w:val="center"/>
          </w:tcPr>
          <w:p w14:paraId="3A0167C9" w14:textId="77777777" w:rsidR="00F43224" w:rsidRPr="002D447F" w:rsidRDefault="00F43224">
            <w:pPr>
              <w:pStyle w:val="BodyText"/>
              <w:jc w:val="both"/>
              <w:rPr>
                <w:rFonts w:cs="Arial"/>
                <w:lang w:val="en-GB"/>
              </w:rPr>
            </w:pPr>
          </w:p>
        </w:tc>
      </w:tr>
      <w:tr w:rsidR="00F43224" w:rsidRPr="002D447F" w14:paraId="493FEE3B" w14:textId="77777777">
        <w:trPr>
          <w:cantSplit/>
        </w:trPr>
        <w:tc>
          <w:tcPr>
            <w:tcW w:w="2846" w:type="dxa"/>
          </w:tcPr>
          <w:p w14:paraId="2F737916" w14:textId="6BDCF792" w:rsidR="00F43224" w:rsidRPr="002D447F" w:rsidRDefault="00A054C4">
            <w:pPr>
              <w:jc w:val="left"/>
              <w:rPr>
                <w:rFonts w:ascii="Arial" w:hAnsi="Arial" w:cs="Arial"/>
                <w:i/>
                <w:color w:val="808080"/>
                <w:lang w:val="en-GB" w:eastAsia="da-DK"/>
              </w:rPr>
            </w:pPr>
            <w:r w:rsidRPr="002D447F">
              <w:rPr>
                <w:rFonts w:ascii="Arial" w:hAnsi="Arial" w:cs="Arial"/>
                <w:bCs/>
                <w:szCs w:val="24"/>
                <w:lang w:val="en-GB" w:eastAsia="da-DK"/>
              </w:rPr>
              <w:t>Policy Working Group Lead</w:t>
            </w:r>
          </w:p>
          <w:p w14:paraId="7BF91CA0" w14:textId="77777777" w:rsidR="00F43224" w:rsidRPr="002D447F" w:rsidRDefault="00F43224">
            <w:pPr>
              <w:jc w:val="left"/>
              <w:rPr>
                <w:rFonts w:ascii="Arial" w:hAnsi="Arial" w:cs="Arial"/>
                <w:bCs/>
                <w:szCs w:val="24"/>
                <w:lang w:val="en-GB" w:eastAsia="da-DK"/>
              </w:rPr>
            </w:pPr>
          </w:p>
        </w:tc>
        <w:tc>
          <w:tcPr>
            <w:tcW w:w="1980" w:type="dxa"/>
            <w:vAlign w:val="center"/>
          </w:tcPr>
          <w:p w14:paraId="1ECC2BF3" w14:textId="77777777" w:rsidR="00F43224" w:rsidRPr="002D447F" w:rsidRDefault="00F43224">
            <w:pPr>
              <w:pStyle w:val="BodyText"/>
              <w:jc w:val="both"/>
              <w:rPr>
                <w:rFonts w:cs="Arial"/>
                <w:lang w:val="en-GB"/>
              </w:rPr>
            </w:pPr>
          </w:p>
        </w:tc>
        <w:tc>
          <w:tcPr>
            <w:tcW w:w="2880" w:type="dxa"/>
            <w:vAlign w:val="center"/>
          </w:tcPr>
          <w:p w14:paraId="19BECCA4" w14:textId="77777777" w:rsidR="00F43224" w:rsidRPr="002D447F" w:rsidRDefault="00F43224">
            <w:pPr>
              <w:pStyle w:val="BodyText"/>
              <w:jc w:val="both"/>
              <w:rPr>
                <w:rFonts w:cs="Arial"/>
                <w:lang w:val="en-GB"/>
              </w:rPr>
            </w:pPr>
          </w:p>
        </w:tc>
        <w:tc>
          <w:tcPr>
            <w:tcW w:w="1440" w:type="dxa"/>
            <w:vAlign w:val="center"/>
          </w:tcPr>
          <w:p w14:paraId="47BD6E5E" w14:textId="77777777" w:rsidR="00F43224" w:rsidRPr="002D447F" w:rsidRDefault="00F43224">
            <w:pPr>
              <w:pStyle w:val="BodyText"/>
              <w:jc w:val="both"/>
              <w:rPr>
                <w:rFonts w:cs="Arial"/>
                <w:lang w:val="en-GB"/>
              </w:rPr>
            </w:pPr>
          </w:p>
        </w:tc>
      </w:tr>
      <w:tr w:rsidR="00F43224" w:rsidRPr="002D447F" w14:paraId="5F01CBD9" w14:textId="77777777">
        <w:trPr>
          <w:cantSplit/>
        </w:trPr>
        <w:tc>
          <w:tcPr>
            <w:tcW w:w="2846" w:type="dxa"/>
          </w:tcPr>
          <w:p w14:paraId="70D0697D" w14:textId="2AE3CCE9" w:rsidR="00F43224" w:rsidRPr="002D447F" w:rsidRDefault="00A054C4">
            <w:pPr>
              <w:jc w:val="left"/>
              <w:rPr>
                <w:rFonts w:ascii="Arial" w:hAnsi="Arial" w:cs="Arial"/>
                <w:bCs/>
                <w:i/>
                <w:iCs/>
                <w:color w:val="808080"/>
                <w:szCs w:val="24"/>
                <w:lang w:val="en-GB" w:eastAsia="da-DK"/>
              </w:rPr>
            </w:pPr>
            <w:r w:rsidRPr="002D447F">
              <w:rPr>
                <w:rFonts w:ascii="Arial" w:hAnsi="Arial" w:cs="Arial"/>
                <w:bCs/>
                <w:szCs w:val="24"/>
                <w:lang w:val="en-GB" w:eastAsia="da-DK"/>
              </w:rPr>
              <w:t>Education and Academia Working Group lead</w:t>
            </w:r>
          </w:p>
          <w:p w14:paraId="066BD7DA" w14:textId="77777777" w:rsidR="00F43224" w:rsidRPr="002D447F" w:rsidRDefault="00F43224">
            <w:pPr>
              <w:pStyle w:val="BodyText"/>
              <w:rPr>
                <w:rFonts w:cs="Arial"/>
                <w:lang w:val="en-GB"/>
              </w:rPr>
            </w:pPr>
          </w:p>
        </w:tc>
        <w:tc>
          <w:tcPr>
            <w:tcW w:w="1980" w:type="dxa"/>
            <w:vAlign w:val="center"/>
          </w:tcPr>
          <w:p w14:paraId="724467FC" w14:textId="77777777" w:rsidR="00F43224" w:rsidRPr="002D447F" w:rsidRDefault="00F43224">
            <w:pPr>
              <w:pStyle w:val="BodyText"/>
              <w:jc w:val="both"/>
              <w:rPr>
                <w:rFonts w:cs="Arial"/>
                <w:iCs/>
                <w:color w:val="008000"/>
                <w:lang w:val="en-GB"/>
              </w:rPr>
            </w:pPr>
          </w:p>
        </w:tc>
        <w:tc>
          <w:tcPr>
            <w:tcW w:w="2880" w:type="dxa"/>
            <w:vAlign w:val="center"/>
          </w:tcPr>
          <w:p w14:paraId="45562BAD" w14:textId="77777777" w:rsidR="00F43224" w:rsidRPr="002D447F" w:rsidRDefault="00F43224">
            <w:pPr>
              <w:pStyle w:val="BodyText"/>
              <w:jc w:val="both"/>
              <w:rPr>
                <w:rFonts w:cs="Arial"/>
                <w:iCs/>
                <w:color w:val="008000"/>
                <w:lang w:val="en-GB"/>
              </w:rPr>
            </w:pPr>
          </w:p>
        </w:tc>
        <w:tc>
          <w:tcPr>
            <w:tcW w:w="1440" w:type="dxa"/>
            <w:vAlign w:val="center"/>
          </w:tcPr>
          <w:p w14:paraId="15D672E1" w14:textId="77777777" w:rsidR="00F43224" w:rsidRPr="002D447F" w:rsidRDefault="00F43224">
            <w:pPr>
              <w:pStyle w:val="BodyText"/>
              <w:jc w:val="both"/>
              <w:rPr>
                <w:rFonts w:cs="Arial"/>
                <w:iCs/>
                <w:color w:val="008000"/>
                <w:lang w:val="en-GB"/>
              </w:rPr>
            </w:pPr>
          </w:p>
        </w:tc>
      </w:tr>
      <w:tr w:rsidR="00F43224" w:rsidRPr="002D447F" w14:paraId="79BB3487" w14:textId="77777777">
        <w:trPr>
          <w:cantSplit/>
        </w:trPr>
        <w:tc>
          <w:tcPr>
            <w:tcW w:w="2846" w:type="dxa"/>
          </w:tcPr>
          <w:p w14:paraId="1755DBBA" w14:textId="31631AA3" w:rsidR="00F43224" w:rsidRPr="002D447F" w:rsidRDefault="00A054C4">
            <w:pPr>
              <w:jc w:val="left"/>
              <w:rPr>
                <w:rFonts w:ascii="Arial" w:hAnsi="Arial" w:cs="Arial"/>
                <w:color w:val="808080"/>
                <w:sz w:val="24"/>
                <w:szCs w:val="24"/>
                <w:lang w:val="en-GB" w:eastAsia="da-DK"/>
              </w:rPr>
            </w:pPr>
            <w:r w:rsidRPr="002D447F">
              <w:rPr>
                <w:rFonts w:ascii="Arial" w:hAnsi="Arial" w:cs="Arial"/>
                <w:bCs/>
                <w:szCs w:val="24"/>
                <w:lang w:val="en-GB" w:eastAsia="da-DK"/>
              </w:rPr>
              <w:t>Supply chain process Working Group lead</w:t>
            </w:r>
          </w:p>
          <w:p w14:paraId="53DB3454" w14:textId="77777777" w:rsidR="00F43224" w:rsidRPr="002D447F" w:rsidRDefault="00F43224">
            <w:pPr>
              <w:pStyle w:val="BodyText"/>
              <w:rPr>
                <w:rFonts w:cs="Arial"/>
                <w:lang w:val="en-GB"/>
              </w:rPr>
            </w:pPr>
          </w:p>
        </w:tc>
        <w:tc>
          <w:tcPr>
            <w:tcW w:w="1980" w:type="dxa"/>
            <w:vAlign w:val="center"/>
          </w:tcPr>
          <w:p w14:paraId="1B73587A" w14:textId="77777777" w:rsidR="00F43224" w:rsidRPr="002D447F" w:rsidRDefault="00F43224">
            <w:pPr>
              <w:pStyle w:val="BodyText"/>
              <w:jc w:val="both"/>
              <w:rPr>
                <w:rFonts w:cs="Arial"/>
                <w:lang w:val="en-GB"/>
              </w:rPr>
            </w:pPr>
          </w:p>
        </w:tc>
        <w:tc>
          <w:tcPr>
            <w:tcW w:w="2880" w:type="dxa"/>
            <w:vAlign w:val="center"/>
          </w:tcPr>
          <w:p w14:paraId="3316119E" w14:textId="77777777" w:rsidR="00F43224" w:rsidRPr="002D447F" w:rsidRDefault="00F43224">
            <w:pPr>
              <w:pStyle w:val="BodyText"/>
              <w:jc w:val="both"/>
              <w:rPr>
                <w:rFonts w:cs="Arial"/>
                <w:lang w:val="en-GB"/>
              </w:rPr>
            </w:pPr>
          </w:p>
        </w:tc>
        <w:tc>
          <w:tcPr>
            <w:tcW w:w="1440" w:type="dxa"/>
            <w:vAlign w:val="center"/>
          </w:tcPr>
          <w:p w14:paraId="70AEB74F" w14:textId="77777777" w:rsidR="00F43224" w:rsidRPr="002D447F" w:rsidRDefault="00F43224">
            <w:pPr>
              <w:pStyle w:val="BodyText"/>
              <w:jc w:val="both"/>
              <w:rPr>
                <w:rFonts w:cs="Arial"/>
                <w:lang w:val="en-GB"/>
              </w:rPr>
            </w:pPr>
          </w:p>
        </w:tc>
      </w:tr>
      <w:tr w:rsidR="00F43224" w:rsidRPr="002D447F" w14:paraId="712707F6" w14:textId="77777777">
        <w:trPr>
          <w:cantSplit/>
        </w:trPr>
        <w:tc>
          <w:tcPr>
            <w:tcW w:w="2846" w:type="dxa"/>
          </w:tcPr>
          <w:p w14:paraId="77E9210C" w14:textId="373F3C2A" w:rsidR="00F43224" w:rsidRPr="002D447F" w:rsidRDefault="00A054C4">
            <w:pPr>
              <w:jc w:val="left"/>
              <w:rPr>
                <w:rFonts w:ascii="Arial" w:hAnsi="Arial" w:cs="Arial"/>
                <w:i/>
                <w:color w:val="808080"/>
                <w:lang w:val="en-GB" w:eastAsia="da-DK"/>
              </w:rPr>
            </w:pPr>
            <w:r w:rsidRPr="002D447F">
              <w:rPr>
                <w:rFonts w:ascii="Arial" w:hAnsi="Arial" w:cs="Arial"/>
                <w:bCs/>
                <w:szCs w:val="24"/>
                <w:lang w:val="en-GB" w:eastAsia="da-DK"/>
              </w:rPr>
              <w:t>Technology Working Group Lead</w:t>
            </w:r>
          </w:p>
          <w:p w14:paraId="45A5C764" w14:textId="77777777" w:rsidR="00F43224" w:rsidRPr="002D447F" w:rsidRDefault="00F43224">
            <w:pPr>
              <w:jc w:val="left"/>
              <w:rPr>
                <w:rFonts w:ascii="Arial" w:hAnsi="Arial" w:cs="Arial"/>
                <w:sz w:val="24"/>
                <w:szCs w:val="24"/>
                <w:lang w:val="en-GB" w:eastAsia="da-DK"/>
              </w:rPr>
            </w:pPr>
          </w:p>
        </w:tc>
        <w:tc>
          <w:tcPr>
            <w:tcW w:w="1980" w:type="dxa"/>
            <w:vAlign w:val="center"/>
          </w:tcPr>
          <w:p w14:paraId="03DF0EE3" w14:textId="77777777" w:rsidR="00F43224" w:rsidRPr="002D447F" w:rsidRDefault="00F43224">
            <w:pPr>
              <w:pStyle w:val="BodyText"/>
              <w:jc w:val="both"/>
              <w:rPr>
                <w:rFonts w:cs="Arial"/>
                <w:iCs/>
                <w:color w:val="008000"/>
                <w:lang w:val="en-GB"/>
              </w:rPr>
            </w:pPr>
          </w:p>
        </w:tc>
        <w:tc>
          <w:tcPr>
            <w:tcW w:w="2880" w:type="dxa"/>
            <w:vAlign w:val="center"/>
          </w:tcPr>
          <w:p w14:paraId="1F4ADFDA" w14:textId="77777777" w:rsidR="00F43224" w:rsidRPr="002D447F" w:rsidRDefault="00F43224">
            <w:pPr>
              <w:pStyle w:val="BodyText"/>
              <w:jc w:val="both"/>
              <w:rPr>
                <w:rFonts w:cs="Arial"/>
                <w:iCs/>
                <w:color w:val="008000"/>
                <w:lang w:val="en-GB"/>
              </w:rPr>
            </w:pPr>
          </w:p>
        </w:tc>
        <w:tc>
          <w:tcPr>
            <w:tcW w:w="1440" w:type="dxa"/>
            <w:vAlign w:val="center"/>
          </w:tcPr>
          <w:p w14:paraId="167A6951" w14:textId="77777777" w:rsidR="00F43224" w:rsidRPr="002D447F" w:rsidRDefault="00F43224">
            <w:pPr>
              <w:pStyle w:val="BodyText"/>
              <w:jc w:val="both"/>
              <w:rPr>
                <w:rFonts w:cs="Arial"/>
                <w:iCs/>
                <w:color w:val="008000"/>
                <w:lang w:val="en-GB"/>
              </w:rPr>
            </w:pPr>
          </w:p>
        </w:tc>
      </w:tr>
      <w:tr w:rsidR="00A054C4" w:rsidRPr="002D447F" w14:paraId="3B346A1C" w14:textId="77777777">
        <w:trPr>
          <w:cantSplit/>
        </w:trPr>
        <w:tc>
          <w:tcPr>
            <w:tcW w:w="2846" w:type="dxa"/>
          </w:tcPr>
          <w:p w14:paraId="3D95E897" w14:textId="237FDDAE" w:rsidR="00A054C4" w:rsidRPr="002D447F" w:rsidRDefault="00A054C4">
            <w:pPr>
              <w:jc w:val="left"/>
              <w:rPr>
                <w:rFonts w:ascii="Arial" w:hAnsi="Arial" w:cs="Arial"/>
                <w:bCs/>
                <w:szCs w:val="24"/>
                <w:lang w:val="en-GB" w:eastAsia="da-DK"/>
              </w:rPr>
            </w:pPr>
            <w:r w:rsidRPr="002D447F">
              <w:rPr>
                <w:rFonts w:ascii="Arial" w:hAnsi="Arial" w:cs="Arial"/>
                <w:bCs/>
                <w:szCs w:val="24"/>
                <w:lang w:val="en-GB" w:eastAsia="da-DK"/>
              </w:rPr>
              <w:t>HR Working Group Lead</w:t>
            </w:r>
          </w:p>
        </w:tc>
        <w:tc>
          <w:tcPr>
            <w:tcW w:w="1980" w:type="dxa"/>
            <w:vAlign w:val="center"/>
          </w:tcPr>
          <w:p w14:paraId="3B08C8FD" w14:textId="77777777" w:rsidR="00A054C4" w:rsidRPr="002D447F" w:rsidRDefault="00A054C4">
            <w:pPr>
              <w:pStyle w:val="BodyText"/>
              <w:jc w:val="both"/>
              <w:rPr>
                <w:rFonts w:cs="Arial"/>
                <w:iCs/>
                <w:color w:val="008000"/>
                <w:lang w:val="en-GB"/>
              </w:rPr>
            </w:pPr>
          </w:p>
        </w:tc>
        <w:tc>
          <w:tcPr>
            <w:tcW w:w="2880" w:type="dxa"/>
            <w:vAlign w:val="center"/>
          </w:tcPr>
          <w:p w14:paraId="5B136D79" w14:textId="77777777" w:rsidR="00A054C4" w:rsidRPr="002D447F" w:rsidRDefault="00A054C4">
            <w:pPr>
              <w:pStyle w:val="BodyText"/>
              <w:jc w:val="both"/>
              <w:rPr>
                <w:rFonts w:cs="Arial"/>
                <w:iCs/>
                <w:color w:val="008000"/>
                <w:lang w:val="en-GB"/>
              </w:rPr>
            </w:pPr>
          </w:p>
        </w:tc>
        <w:tc>
          <w:tcPr>
            <w:tcW w:w="1440" w:type="dxa"/>
            <w:vAlign w:val="center"/>
          </w:tcPr>
          <w:p w14:paraId="135B9373" w14:textId="77777777" w:rsidR="00A054C4" w:rsidRPr="002D447F" w:rsidRDefault="00A054C4">
            <w:pPr>
              <w:pStyle w:val="BodyText"/>
              <w:jc w:val="both"/>
              <w:rPr>
                <w:rFonts w:cs="Arial"/>
                <w:iCs/>
                <w:color w:val="008000"/>
                <w:lang w:val="en-GB"/>
              </w:rPr>
            </w:pPr>
          </w:p>
        </w:tc>
      </w:tr>
      <w:tr w:rsidR="00A054C4" w:rsidRPr="002D447F" w14:paraId="26F79445" w14:textId="77777777">
        <w:trPr>
          <w:cantSplit/>
        </w:trPr>
        <w:tc>
          <w:tcPr>
            <w:tcW w:w="2846" w:type="dxa"/>
          </w:tcPr>
          <w:p w14:paraId="2F30CD63" w14:textId="642EFF47" w:rsidR="00A054C4" w:rsidRPr="002D447F" w:rsidRDefault="00A054C4">
            <w:pPr>
              <w:jc w:val="left"/>
              <w:rPr>
                <w:rFonts w:ascii="Arial" w:hAnsi="Arial" w:cs="Arial"/>
                <w:bCs/>
                <w:szCs w:val="24"/>
                <w:lang w:val="en-GB" w:eastAsia="da-DK"/>
              </w:rPr>
            </w:pPr>
            <w:r w:rsidRPr="002D447F">
              <w:rPr>
                <w:rFonts w:ascii="Arial" w:hAnsi="Arial" w:cs="Arial"/>
                <w:bCs/>
                <w:szCs w:val="24"/>
                <w:lang w:val="en-GB" w:eastAsia="da-DK"/>
              </w:rPr>
              <w:t>Professional Association Working Group lead</w:t>
            </w:r>
          </w:p>
        </w:tc>
        <w:tc>
          <w:tcPr>
            <w:tcW w:w="1980" w:type="dxa"/>
            <w:vAlign w:val="center"/>
          </w:tcPr>
          <w:p w14:paraId="7E442D85" w14:textId="77777777" w:rsidR="00A054C4" w:rsidRPr="002D447F" w:rsidRDefault="00A054C4">
            <w:pPr>
              <w:pStyle w:val="BodyText"/>
              <w:jc w:val="both"/>
              <w:rPr>
                <w:rFonts w:cs="Arial"/>
                <w:iCs/>
                <w:color w:val="008000"/>
                <w:lang w:val="en-GB"/>
              </w:rPr>
            </w:pPr>
          </w:p>
        </w:tc>
        <w:tc>
          <w:tcPr>
            <w:tcW w:w="2880" w:type="dxa"/>
            <w:vAlign w:val="center"/>
          </w:tcPr>
          <w:p w14:paraId="1893505D" w14:textId="77777777" w:rsidR="00A054C4" w:rsidRPr="002D447F" w:rsidRDefault="00A054C4">
            <w:pPr>
              <w:pStyle w:val="BodyText"/>
              <w:jc w:val="both"/>
              <w:rPr>
                <w:rFonts w:cs="Arial"/>
                <w:iCs/>
                <w:color w:val="008000"/>
                <w:lang w:val="en-GB"/>
              </w:rPr>
            </w:pPr>
          </w:p>
        </w:tc>
        <w:tc>
          <w:tcPr>
            <w:tcW w:w="1440" w:type="dxa"/>
            <w:vAlign w:val="center"/>
          </w:tcPr>
          <w:p w14:paraId="667EBBCD" w14:textId="77777777" w:rsidR="00A054C4" w:rsidRPr="002D447F" w:rsidRDefault="00A054C4">
            <w:pPr>
              <w:pStyle w:val="BodyText"/>
              <w:jc w:val="both"/>
              <w:rPr>
                <w:rFonts w:cs="Arial"/>
                <w:iCs/>
                <w:color w:val="008000"/>
                <w:lang w:val="en-GB"/>
              </w:rPr>
            </w:pPr>
          </w:p>
        </w:tc>
      </w:tr>
      <w:tr w:rsidR="00A054C4" w:rsidRPr="002D447F" w14:paraId="3551B330" w14:textId="77777777">
        <w:trPr>
          <w:cantSplit/>
        </w:trPr>
        <w:tc>
          <w:tcPr>
            <w:tcW w:w="2846" w:type="dxa"/>
          </w:tcPr>
          <w:p w14:paraId="785803B1" w14:textId="7413B8FA" w:rsidR="00A054C4" w:rsidRPr="002D447F" w:rsidRDefault="00A054C4">
            <w:pPr>
              <w:jc w:val="left"/>
              <w:rPr>
                <w:rFonts w:ascii="Arial" w:hAnsi="Arial" w:cs="Arial"/>
                <w:bCs/>
                <w:szCs w:val="24"/>
                <w:lang w:val="en-GB" w:eastAsia="da-DK"/>
              </w:rPr>
            </w:pPr>
            <w:r w:rsidRPr="002D447F">
              <w:rPr>
                <w:rFonts w:ascii="Arial" w:hAnsi="Arial" w:cs="Arial"/>
                <w:bCs/>
                <w:szCs w:val="24"/>
                <w:lang w:val="en-GB" w:eastAsia="da-DK"/>
              </w:rPr>
              <w:t>Change Management Lead</w:t>
            </w:r>
          </w:p>
        </w:tc>
        <w:tc>
          <w:tcPr>
            <w:tcW w:w="1980" w:type="dxa"/>
            <w:vAlign w:val="center"/>
          </w:tcPr>
          <w:p w14:paraId="63928C91" w14:textId="77777777" w:rsidR="00A054C4" w:rsidRPr="002D447F" w:rsidRDefault="00A054C4">
            <w:pPr>
              <w:pStyle w:val="BodyText"/>
              <w:jc w:val="both"/>
              <w:rPr>
                <w:rFonts w:cs="Arial"/>
                <w:iCs/>
                <w:color w:val="008000"/>
                <w:lang w:val="en-GB"/>
              </w:rPr>
            </w:pPr>
          </w:p>
        </w:tc>
        <w:tc>
          <w:tcPr>
            <w:tcW w:w="2880" w:type="dxa"/>
            <w:vAlign w:val="center"/>
          </w:tcPr>
          <w:p w14:paraId="08278CD7" w14:textId="77777777" w:rsidR="00A054C4" w:rsidRPr="002D447F" w:rsidRDefault="00A054C4">
            <w:pPr>
              <w:pStyle w:val="BodyText"/>
              <w:jc w:val="both"/>
              <w:rPr>
                <w:rFonts w:cs="Arial"/>
                <w:iCs/>
                <w:color w:val="008000"/>
                <w:lang w:val="en-GB"/>
              </w:rPr>
            </w:pPr>
          </w:p>
        </w:tc>
        <w:tc>
          <w:tcPr>
            <w:tcW w:w="1440" w:type="dxa"/>
            <w:vAlign w:val="center"/>
          </w:tcPr>
          <w:p w14:paraId="7052D8BD" w14:textId="77777777" w:rsidR="00A054C4" w:rsidRPr="002D447F" w:rsidRDefault="00A054C4">
            <w:pPr>
              <w:pStyle w:val="BodyText"/>
              <w:jc w:val="both"/>
              <w:rPr>
                <w:rFonts w:cs="Arial"/>
                <w:iCs/>
                <w:color w:val="008000"/>
                <w:lang w:val="en-GB"/>
              </w:rPr>
            </w:pPr>
          </w:p>
        </w:tc>
      </w:tr>
    </w:tbl>
    <w:p w14:paraId="016969C6" w14:textId="77777777" w:rsidR="00F43224" w:rsidRPr="002D447F" w:rsidRDefault="00F43224">
      <w:pPr>
        <w:jc w:val="left"/>
        <w:rPr>
          <w:rFonts w:ascii="Arial" w:hAnsi="Arial" w:cs="Arial"/>
          <w:lang w:val="en-GB"/>
        </w:rPr>
      </w:pPr>
    </w:p>
    <w:p w14:paraId="440B78B7" w14:textId="77777777" w:rsidR="00F43224" w:rsidRPr="002D447F" w:rsidRDefault="00F43224">
      <w:pPr>
        <w:jc w:val="left"/>
        <w:rPr>
          <w:rFonts w:ascii="Arial" w:hAnsi="Arial" w:cs="Arial"/>
          <w:lang w:val="en-GB"/>
        </w:rPr>
      </w:pPr>
      <w:r w:rsidRPr="002D447F">
        <w:rPr>
          <w:rFonts w:ascii="Arial" w:hAnsi="Arial" w:cs="Arial"/>
          <w:lang w:val="en-GB"/>
        </w:rPr>
        <w:br w:type="page"/>
      </w:r>
    </w:p>
    <w:p w14:paraId="0722EFA2" w14:textId="77777777" w:rsidR="00F43224" w:rsidRPr="002D447F" w:rsidRDefault="00F43224">
      <w:pPr>
        <w:jc w:val="left"/>
        <w:rPr>
          <w:rFonts w:ascii="Arial" w:hAnsi="Arial" w:cs="Arial"/>
          <w:b/>
          <w:color w:val="313896"/>
          <w:sz w:val="28"/>
          <w:szCs w:val="28"/>
          <w:lang w:val="en-GB"/>
        </w:rPr>
      </w:pPr>
      <w:r w:rsidRPr="002D447F">
        <w:rPr>
          <w:rFonts w:ascii="Arial" w:hAnsi="Arial" w:cs="Arial"/>
          <w:b/>
          <w:color w:val="313896"/>
          <w:sz w:val="28"/>
          <w:szCs w:val="28"/>
          <w:lang w:val="en-GB"/>
        </w:rPr>
        <w:lastRenderedPageBreak/>
        <w:t>Table of Contents</w:t>
      </w:r>
    </w:p>
    <w:p w14:paraId="624FCF0D" w14:textId="77777777" w:rsidR="00F43224" w:rsidRPr="002D447F" w:rsidRDefault="00F43224">
      <w:pPr>
        <w:jc w:val="left"/>
        <w:rPr>
          <w:rFonts w:ascii="Arial" w:hAnsi="Arial" w:cs="Arial"/>
          <w:lang w:val="en-GB"/>
        </w:rPr>
      </w:pPr>
    </w:p>
    <w:p w14:paraId="6C9F533A" w14:textId="50982FDB" w:rsidR="00E65BCC" w:rsidRPr="002D447F" w:rsidRDefault="00F43224">
      <w:pPr>
        <w:pStyle w:val="TOC1"/>
        <w:tabs>
          <w:tab w:val="left" w:pos="480"/>
          <w:tab w:val="right" w:leader="dot" w:pos="9016"/>
        </w:tabs>
        <w:rPr>
          <w:rFonts w:ascii="Arial" w:eastAsiaTheme="minorEastAsia" w:hAnsi="Arial" w:cs="Arial"/>
          <w:b w:val="0"/>
          <w:bCs w:val="0"/>
          <w:smallCaps w:val="0"/>
          <w:noProof/>
          <w:szCs w:val="22"/>
          <w:lang w:val="en-GB" w:eastAsia="en-ZA"/>
        </w:rPr>
      </w:pPr>
      <w:r w:rsidRPr="002D447F">
        <w:rPr>
          <w:rFonts w:ascii="Arial" w:hAnsi="Arial" w:cs="Arial"/>
          <w:b w:val="0"/>
          <w:sz w:val="28"/>
          <w:szCs w:val="28"/>
          <w:lang w:val="en-GB"/>
        </w:rPr>
        <w:fldChar w:fldCharType="begin"/>
      </w:r>
      <w:r w:rsidRPr="002D447F">
        <w:rPr>
          <w:rFonts w:ascii="Arial" w:hAnsi="Arial" w:cs="Arial"/>
          <w:b w:val="0"/>
          <w:sz w:val="28"/>
          <w:szCs w:val="28"/>
          <w:lang w:val="en-GB"/>
        </w:rPr>
        <w:instrText xml:space="preserve"> TOC \o "1-3" \h \z </w:instrText>
      </w:r>
      <w:r w:rsidRPr="002D447F">
        <w:rPr>
          <w:rFonts w:ascii="Arial" w:hAnsi="Arial" w:cs="Arial"/>
          <w:b w:val="0"/>
          <w:sz w:val="28"/>
          <w:szCs w:val="28"/>
          <w:lang w:val="en-GB"/>
        </w:rPr>
        <w:fldChar w:fldCharType="separate"/>
      </w:r>
      <w:hyperlink w:anchor="_Toc54514187" w:history="1">
        <w:r w:rsidR="00E65BCC" w:rsidRPr="002D447F">
          <w:rPr>
            <w:rStyle w:val="Hyperlink"/>
            <w:rFonts w:cs="Arial"/>
            <w:noProof/>
            <w:lang w:val="en-GB"/>
          </w:rPr>
          <w:t>1</w:t>
        </w:r>
        <w:r w:rsidR="00E65BCC" w:rsidRPr="002D447F">
          <w:rPr>
            <w:rFonts w:ascii="Arial" w:eastAsiaTheme="minorEastAsia" w:hAnsi="Arial" w:cs="Arial"/>
            <w:b w:val="0"/>
            <w:bCs w:val="0"/>
            <w:smallCaps w:val="0"/>
            <w:noProof/>
            <w:szCs w:val="22"/>
            <w:lang w:val="en-GB" w:eastAsia="en-ZA"/>
          </w:rPr>
          <w:tab/>
        </w:r>
        <w:r w:rsidR="00E65BCC" w:rsidRPr="002D447F">
          <w:rPr>
            <w:rStyle w:val="Hyperlink"/>
            <w:rFonts w:cs="Arial"/>
            <w:noProof/>
            <w:lang w:val="en-GB"/>
          </w:rPr>
          <w:t>Executive Summary</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_Toc54514187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2</w:t>
        </w:r>
        <w:r w:rsidR="00E65BCC" w:rsidRPr="002D447F">
          <w:rPr>
            <w:rFonts w:ascii="Arial" w:hAnsi="Arial" w:cs="Arial"/>
            <w:noProof/>
            <w:webHidden/>
            <w:lang w:val="en-GB"/>
          </w:rPr>
          <w:fldChar w:fldCharType="end"/>
        </w:r>
      </w:hyperlink>
    </w:p>
    <w:p w14:paraId="3748B98E" w14:textId="7DBA054C" w:rsidR="00E65BCC" w:rsidRPr="002D447F" w:rsidRDefault="00F23E6D">
      <w:pPr>
        <w:pStyle w:val="TOC1"/>
        <w:tabs>
          <w:tab w:val="left" w:pos="480"/>
          <w:tab w:val="right" w:leader="dot" w:pos="9016"/>
        </w:tabs>
        <w:rPr>
          <w:rFonts w:ascii="Arial" w:eastAsiaTheme="minorEastAsia" w:hAnsi="Arial" w:cs="Arial"/>
          <w:b w:val="0"/>
          <w:bCs w:val="0"/>
          <w:smallCaps w:val="0"/>
          <w:noProof/>
          <w:szCs w:val="22"/>
          <w:lang w:val="en-GB" w:eastAsia="en-ZA"/>
        </w:rPr>
      </w:pPr>
      <w:hyperlink w:anchor="_Toc54514188" w:history="1">
        <w:r w:rsidR="00E65BCC" w:rsidRPr="002D447F">
          <w:rPr>
            <w:rStyle w:val="Hyperlink"/>
            <w:rFonts w:cs="Arial"/>
            <w:noProof/>
            <w:lang w:val="en-GB"/>
          </w:rPr>
          <w:t>2</w:t>
        </w:r>
        <w:r w:rsidR="00E65BCC" w:rsidRPr="002D447F">
          <w:rPr>
            <w:rFonts w:ascii="Arial" w:eastAsiaTheme="minorEastAsia" w:hAnsi="Arial" w:cs="Arial"/>
            <w:b w:val="0"/>
            <w:bCs w:val="0"/>
            <w:smallCaps w:val="0"/>
            <w:noProof/>
            <w:szCs w:val="22"/>
            <w:lang w:val="en-GB" w:eastAsia="en-ZA"/>
          </w:rPr>
          <w:tab/>
        </w:r>
        <w:r w:rsidR="00E65BCC" w:rsidRPr="002D447F">
          <w:rPr>
            <w:rStyle w:val="Hyperlink"/>
            <w:rFonts w:cs="Arial"/>
            <w:noProof/>
            <w:lang w:val="en-GB"/>
          </w:rPr>
          <w:t>Project Definition</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_Toc54514188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2</w:t>
        </w:r>
        <w:r w:rsidR="00E65BCC" w:rsidRPr="002D447F">
          <w:rPr>
            <w:rFonts w:ascii="Arial" w:hAnsi="Arial" w:cs="Arial"/>
            <w:noProof/>
            <w:webHidden/>
            <w:lang w:val="en-GB"/>
          </w:rPr>
          <w:fldChar w:fldCharType="end"/>
        </w:r>
      </w:hyperlink>
    </w:p>
    <w:p w14:paraId="7C033C32" w14:textId="65E9457F"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89" w:history="1">
        <w:r w:rsidR="00E65BCC" w:rsidRPr="002D447F">
          <w:rPr>
            <w:rStyle w:val="Hyperlink"/>
            <w:rFonts w:cs="Arial"/>
            <w:noProof/>
            <w:lang w:val="en-GB"/>
          </w:rPr>
          <w:t>2.1</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Scope</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_Toc54514189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4</w:t>
        </w:r>
        <w:r w:rsidR="00E65BCC" w:rsidRPr="002D447F">
          <w:rPr>
            <w:rFonts w:ascii="Arial" w:hAnsi="Arial" w:cs="Arial"/>
            <w:noProof/>
            <w:webHidden/>
            <w:lang w:val="en-GB"/>
          </w:rPr>
          <w:fldChar w:fldCharType="end"/>
        </w:r>
      </w:hyperlink>
    </w:p>
    <w:p w14:paraId="23295289" w14:textId="06701F54"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0" w:history="1">
        <w:r w:rsidR="00E65BCC" w:rsidRPr="002D447F">
          <w:rPr>
            <w:rStyle w:val="Hyperlink"/>
            <w:rFonts w:cs="Arial"/>
            <w:noProof/>
            <w:lang w:val="en-GB"/>
          </w:rPr>
          <w:t>2.2</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Deliverables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_Toc54514190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4</w:t>
        </w:r>
        <w:r w:rsidR="00E65BCC" w:rsidRPr="002D447F">
          <w:rPr>
            <w:rFonts w:ascii="Arial" w:hAnsi="Arial" w:cs="Arial"/>
            <w:noProof/>
            <w:webHidden/>
            <w:lang w:val="en-GB"/>
          </w:rPr>
          <w:fldChar w:fldCharType="end"/>
        </w:r>
      </w:hyperlink>
    </w:p>
    <w:p w14:paraId="03501BBA" w14:textId="3E8B0408" w:rsidR="00E65BCC" w:rsidRPr="002D447F" w:rsidRDefault="00F23E6D">
      <w:pPr>
        <w:pStyle w:val="TOC1"/>
        <w:tabs>
          <w:tab w:val="left" w:pos="480"/>
          <w:tab w:val="right" w:leader="dot" w:pos="9016"/>
        </w:tabs>
        <w:rPr>
          <w:rFonts w:ascii="Arial" w:eastAsiaTheme="minorEastAsia" w:hAnsi="Arial" w:cs="Arial"/>
          <w:b w:val="0"/>
          <w:bCs w:val="0"/>
          <w:smallCaps w:val="0"/>
          <w:noProof/>
          <w:szCs w:val="22"/>
          <w:lang w:val="en-GB" w:eastAsia="en-ZA"/>
        </w:rPr>
      </w:pPr>
      <w:hyperlink w:anchor="_Toc54514191" w:history="1">
        <w:r w:rsidR="00E65BCC" w:rsidRPr="002D447F">
          <w:rPr>
            <w:rStyle w:val="Hyperlink"/>
            <w:rFonts w:cs="Arial"/>
            <w:noProof/>
            <w:lang w:val="en-GB"/>
          </w:rPr>
          <w:t>3</w:t>
        </w:r>
        <w:r w:rsidR="00E65BCC" w:rsidRPr="002D447F">
          <w:rPr>
            <w:rFonts w:ascii="Arial" w:eastAsiaTheme="minorEastAsia" w:hAnsi="Arial" w:cs="Arial"/>
            <w:b w:val="0"/>
            <w:bCs w:val="0"/>
            <w:smallCaps w:val="0"/>
            <w:noProof/>
            <w:szCs w:val="22"/>
            <w:lang w:val="en-GB" w:eastAsia="en-ZA"/>
          </w:rPr>
          <w:tab/>
        </w:r>
        <w:r w:rsidR="00E65BCC" w:rsidRPr="002D447F">
          <w:rPr>
            <w:rStyle w:val="Hyperlink"/>
            <w:rFonts w:cs="Arial"/>
            <w:noProof/>
            <w:lang w:val="en-GB"/>
          </w:rPr>
          <w:t>Project Organisation</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_Toc54514191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5</w:t>
        </w:r>
        <w:r w:rsidR="00E65BCC" w:rsidRPr="002D447F">
          <w:rPr>
            <w:rFonts w:ascii="Arial" w:hAnsi="Arial" w:cs="Arial"/>
            <w:noProof/>
            <w:webHidden/>
            <w:lang w:val="en-GB"/>
          </w:rPr>
          <w:fldChar w:fldCharType="end"/>
        </w:r>
      </w:hyperlink>
    </w:p>
    <w:p w14:paraId="33446CC3" w14:textId="45344D9B"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2" w:history="1">
        <w:r w:rsidR="00E65BCC" w:rsidRPr="002D447F">
          <w:rPr>
            <w:rStyle w:val="Hyperlink"/>
            <w:rFonts w:cs="Arial"/>
            <w:noProof/>
            <w:lang w:val="en-GB"/>
          </w:rPr>
          <w:t>3.1</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Stakeholders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_Toc54514192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5</w:t>
        </w:r>
        <w:r w:rsidR="00E65BCC" w:rsidRPr="002D447F">
          <w:rPr>
            <w:rFonts w:ascii="Arial" w:hAnsi="Arial" w:cs="Arial"/>
            <w:noProof/>
            <w:webHidden/>
            <w:lang w:val="en-GB"/>
          </w:rPr>
          <w:fldChar w:fldCharType="end"/>
        </w:r>
      </w:hyperlink>
    </w:p>
    <w:p w14:paraId="630D458A" w14:textId="76AF9671"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3" w:history="1">
        <w:r w:rsidR="00E65BCC" w:rsidRPr="002D447F">
          <w:rPr>
            <w:rStyle w:val="Hyperlink"/>
            <w:rFonts w:cs="Arial"/>
            <w:noProof/>
            <w:lang w:val="en-GB"/>
          </w:rPr>
          <w:t>3.2</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Roles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_Toc54514193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5</w:t>
        </w:r>
        <w:r w:rsidR="00E65BCC" w:rsidRPr="002D447F">
          <w:rPr>
            <w:rFonts w:ascii="Arial" w:hAnsi="Arial" w:cs="Arial"/>
            <w:noProof/>
            <w:webHidden/>
            <w:lang w:val="en-GB"/>
          </w:rPr>
          <w:fldChar w:fldCharType="end"/>
        </w:r>
      </w:hyperlink>
    </w:p>
    <w:p w14:paraId="0F31A1AB" w14:textId="42883CB3"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4" w:history="1">
        <w:r w:rsidR="00E65BCC" w:rsidRPr="002D447F">
          <w:rPr>
            <w:rStyle w:val="Hyperlink"/>
            <w:rFonts w:cs="Arial"/>
            <w:noProof/>
            <w:lang w:val="en-GB"/>
          </w:rPr>
          <w:t>3.3</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Responsibilities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_Toc54514194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5</w:t>
        </w:r>
        <w:r w:rsidR="00E65BCC" w:rsidRPr="002D447F">
          <w:rPr>
            <w:rFonts w:ascii="Arial" w:hAnsi="Arial" w:cs="Arial"/>
            <w:noProof/>
            <w:webHidden/>
            <w:lang w:val="en-GB"/>
          </w:rPr>
          <w:fldChar w:fldCharType="end"/>
        </w:r>
      </w:hyperlink>
    </w:p>
    <w:p w14:paraId="7E13CB20" w14:textId="72049364"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5" w:history="1">
        <w:r w:rsidR="00E65BCC" w:rsidRPr="002D447F">
          <w:rPr>
            <w:rStyle w:val="Hyperlink"/>
            <w:rFonts w:cs="Arial"/>
            <w:noProof/>
            <w:lang w:val="en-GB"/>
          </w:rPr>
          <w:t>3.4</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Structure</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_Toc54514195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7</w:t>
        </w:r>
        <w:r w:rsidR="00E65BCC" w:rsidRPr="002D447F">
          <w:rPr>
            <w:rFonts w:ascii="Arial" w:hAnsi="Arial" w:cs="Arial"/>
            <w:noProof/>
            <w:webHidden/>
            <w:lang w:val="en-GB"/>
          </w:rPr>
          <w:fldChar w:fldCharType="end"/>
        </w:r>
      </w:hyperlink>
    </w:p>
    <w:p w14:paraId="586478B2" w14:textId="07573275" w:rsidR="00E65BCC" w:rsidRPr="002D447F" w:rsidRDefault="00F23E6D">
      <w:pPr>
        <w:pStyle w:val="TOC1"/>
        <w:tabs>
          <w:tab w:val="left" w:pos="480"/>
          <w:tab w:val="right" w:leader="dot" w:pos="9016"/>
        </w:tabs>
        <w:rPr>
          <w:rFonts w:ascii="Arial" w:eastAsiaTheme="minorEastAsia" w:hAnsi="Arial" w:cs="Arial"/>
          <w:b w:val="0"/>
          <w:bCs w:val="0"/>
          <w:smallCaps w:val="0"/>
          <w:noProof/>
          <w:szCs w:val="22"/>
          <w:lang w:val="en-GB" w:eastAsia="en-ZA"/>
        </w:rPr>
      </w:pPr>
      <w:hyperlink w:anchor="_Toc54514196" w:history="1">
        <w:r w:rsidR="00E65BCC" w:rsidRPr="002D447F">
          <w:rPr>
            <w:rStyle w:val="Hyperlink"/>
            <w:rFonts w:cs="Arial"/>
            <w:noProof/>
            <w:lang w:val="en-GB"/>
          </w:rPr>
          <w:t>4</w:t>
        </w:r>
        <w:r w:rsidR="00E65BCC" w:rsidRPr="002D447F">
          <w:rPr>
            <w:rFonts w:ascii="Arial" w:eastAsiaTheme="minorEastAsia" w:hAnsi="Arial" w:cs="Arial"/>
            <w:b w:val="0"/>
            <w:bCs w:val="0"/>
            <w:smallCaps w:val="0"/>
            <w:noProof/>
            <w:szCs w:val="22"/>
            <w:lang w:val="en-GB" w:eastAsia="en-ZA"/>
          </w:rPr>
          <w:tab/>
        </w:r>
        <w:r w:rsidR="00E65BCC" w:rsidRPr="002D447F">
          <w:rPr>
            <w:rStyle w:val="Hyperlink"/>
            <w:rFonts w:cs="Arial"/>
            <w:noProof/>
            <w:lang w:val="en-GB"/>
          </w:rPr>
          <w:t>Project Plan</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_Toc54514196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8</w:t>
        </w:r>
        <w:r w:rsidR="00E65BCC" w:rsidRPr="002D447F">
          <w:rPr>
            <w:rFonts w:ascii="Arial" w:hAnsi="Arial" w:cs="Arial"/>
            <w:noProof/>
            <w:webHidden/>
            <w:lang w:val="en-GB"/>
          </w:rPr>
          <w:fldChar w:fldCharType="end"/>
        </w:r>
      </w:hyperlink>
    </w:p>
    <w:p w14:paraId="21771810" w14:textId="5B078099"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7" w:history="1">
        <w:r w:rsidR="00E65BCC" w:rsidRPr="002D447F">
          <w:rPr>
            <w:rStyle w:val="Hyperlink"/>
            <w:rFonts w:cs="Arial"/>
            <w:noProof/>
            <w:lang w:val="en-GB"/>
          </w:rPr>
          <w:t>4.1</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Overall Plan</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_Toc54514197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8</w:t>
        </w:r>
        <w:r w:rsidR="00E65BCC" w:rsidRPr="002D447F">
          <w:rPr>
            <w:rFonts w:ascii="Arial" w:hAnsi="Arial" w:cs="Arial"/>
            <w:noProof/>
            <w:webHidden/>
            <w:lang w:val="en-GB"/>
          </w:rPr>
          <w:fldChar w:fldCharType="end"/>
        </w:r>
      </w:hyperlink>
    </w:p>
    <w:p w14:paraId="70E2D7A8" w14:textId="509CACE9"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8" w:history="1">
        <w:r w:rsidR="00E65BCC" w:rsidRPr="002D447F">
          <w:rPr>
            <w:rStyle w:val="Hyperlink"/>
            <w:rFonts w:cs="Arial"/>
            <w:noProof/>
            <w:lang w:val="en-GB"/>
          </w:rPr>
          <w:t>4.2</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Resource Plan</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_Toc54514198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8</w:t>
        </w:r>
        <w:r w:rsidR="00E65BCC" w:rsidRPr="002D447F">
          <w:rPr>
            <w:rFonts w:ascii="Arial" w:hAnsi="Arial" w:cs="Arial"/>
            <w:noProof/>
            <w:webHidden/>
            <w:lang w:val="en-GB"/>
          </w:rPr>
          <w:fldChar w:fldCharType="end"/>
        </w:r>
      </w:hyperlink>
    </w:p>
    <w:p w14:paraId="49782A90" w14:textId="7E90665E"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199" w:history="1">
        <w:r w:rsidR="00E65BCC" w:rsidRPr="002D447F">
          <w:rPr>
            <w:rStyle w:val="Hyperlink"/>
            <w:rFonts w:cs="Arial"/>
            <w:noProof/>
            <w:lang w:val="en-GB"/>
          </w:rPr>
          <w:t>4.3</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Financial Plan</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_Toc54514199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10</w:t>
        </w:r>
        <w:r w:rsidR="00E65BCC" w:rsidRPr="002D447F">
          <w:rPr>
            <w:rFonts w:ascii="Arial" w:hAnsi="Arial" w:cs="Arial"/>
            <w:noProof/>
            <w:webHidden/>
            <w:lang w:val="en-GB"/>
          </w:rPr>
          <w:fldChar w:fldCharType="end"/>
        </w:r>
      </w:hyperlink>
    </w:p>
    <w:p w14:paraId="2205AAC2" w14:textId="6F3A711D" w:rsidR="00E65BCC" w:rsidRPr="002D447F" w:rsidRDefault="00F23E6D">
      <w:pPr>
        <w:pStyle w:val="TOC1"/>
        <w:tabs>
          <w:tab w:val="left" w:pos="480"/>
          <w:tab w:val="right" w:leader="dot" w:pos="9016"/>
        </w:tabs>
        <w:rPr>
          <w:rFonts w:ascii="Arial" w:eastAsiaTheme="minorEastAsia" w:hAnsi="Arial" w:cs="Arial"/>
          <w:b w:val="0"/>
          <w:bCs w:val="0"/>
          <w:smallCaps w:val="0"/>
          <w:noProof/>
          <w:szCs w:val="22"/>
          <w:lang w:val="en-GB" w:eastAsia="en-ZA"/>
        </w:rPr>
      </w:pPr>
      <w:hyperlink w:anchor="_Toc54514200" w:history="1">
        <w:r w:rsidR="00E65BCC" w:rsidRPr="002D447F">
          <w:rPr>
            <w:rStyle w:val="Hyperlink"/>
            <w:rFonts w:cs="Arial"/>
            <w:noProof/>
            <w:lang w:val="en-GB"/>
          </w:rPr>
          <w:t>5</w:t>
        </w:r>
        <w:r w:rsidR="00E65BCC" w:rsidRPr="002D447F">
          <w:rPr>
            <w:rFonts w:ascii="Arial" w:eastAsiaTheme="minorEastAsia" w:hAnsi="Arial" w:cs="Arial"/>
            <w:b w:val="0"/>
            <w:bCs w:val="0"/>
            <w:smallCaps w:val="0"/>
            <w:noProof/>
            <w:szCs w:val="22"/>
            <w:lang w:val="en-GB" w:eastAsia="en-ZA"/>
          </w:rPr>
          <w:tab/>
        </w:r>
        <w:r w:rsidR="00E65BCC" w:rsidRPr="002D447F">
          <w:rPr>
            <w:rStyle w:val="Hyperlink"/>
            <w:rFonts w:cs="Arial"/>
            <w:noProof/>
            <w:lang w:val="en-GB"/>
          </w:rPr>
          <w:t>Project Considerations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_Toc54514200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10</w:t>
        </w:r>
        <w:r w:rsidR="00E65BCC" w:rsidRPr="002D447F">
          <w:rPr>
            <w:rFonts w:ascii="Arial" w:hAnsi="Arial" w:cs="Arial"/>
            <w:noProof/>
            <w:webHidden/>
            <w:lang w:val="en-GB"/>
          </w:rPr>
          <w:fldChar w:fldCharType="end"/>
        </w:r>
      </w:hyperlink>
    </w:p>
    <w:p w14:paraId="4E74A327" w14:textId="25A33FF8"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201" w:history="1">
        <w:r w:rsidR="00E65BCC" w:rsidRPr="002D447F">
          <w:rPr>
            <w:rStyle w:val="Hyperlink"/>
            <w:rFonts w:cs="Arial"/>
            <w:noProof/>
            <w:lang w:val="en-GB"/>
          </w:rPr>
          <w:t>5.1</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Risks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_Toc54514201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10</w:t>
        </w:r>
        <w:r w:rsidR="00E65BCC" w:rsidRPr="002D447F">
          <w:rPr>
            <w:rFonts w:ascii="Arial" w:hAnsi="Arial" w:cs="Arial"/>
            <w:noProof/>
            <w:webHidden/>
            <w:lang w:val="en-GB"/>
          </w:rPr>
          <w:fldChar w:fldCharType="end"/>
        </w:r>
      </w:hyperlink>
    </w:p>
    <w:p w14:paraId="6BA3DE5D" w14:textId="176AA0B6"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202" w:history="1">
        <w:r w:rsidR="00E65BCC" w:rsidRPr="002D447F">
          <w:rPr>
            <w:rStyle w:val="Hyperlink"/>
            <w:rFonts w:cs="Arial"/>
            <w:noProof/>
            <w:lang w:val="en-GB"/>
          </w:rPr>
          <w:t>5.2</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Issues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_Toc54514202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11</w:t>
        </w:r>
        <w:r w:rsidR="00E65BCC" w:rsidRPr="002D447F">
          <w:rPr>
            <w:rFonts w:ascii="Arial" w:hAnsi="Arial" w:cs="Arial"/>
            <w:noProof/>
            <w:webHidden/>
            <w:lang w:val="en-GB"/>
          </w:rPr>
          <w:fldChar w:fldCharType="end"/>
        </w:r>
      </w:hyperlink>
    </w:p>
    <w:p w14:paraId="089695C4" w14:textId="75E1D8AE"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203" w:history="1">
        <w:r w:rsidR="00E65BCC" w:rsidRPr="002D447F">
          <w:rPr>
            <w:rStyle w:val="Hyperlink"/>
            <w:rFonts w:cs="Arial"/>
            <w:noProof/>
            <w:lang w:val="en-GB"/>
          </w:rPr>
          <w:t>5.3</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Assumptions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_Toc54514203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11</w:t>
        </w:r>
        <w:r w:rsidR="00E65BCC" w:rsidRPr="002D447F">
          <w:rPr>
            <w:rFonts w:ascii="Arial" w:hAnsi="Arial" w:cs="Arial"/>
            <w:noProof/>
            <w:webHidden/>
            <w:lang w:val="en-GB"/>
          </w:rPr>
          <w:fldChar w:fldCharType="end"/>
        </w:r>
      </w:hyperlink>
    </w:p>
    <w:p w14:paraId="13FC3CF9" w14:textId="7A57F817" w:rsidR="00E65BCC" w:rsidRPr="002D447F" w:rsidRDefault="00F23E6D">
      <w:pPr>
        <w:pStyle w:val="TOC2"/>
        <w:tabs>
          <w:tab w:val="left" w:pos="720"/>
          <w:tab w:val="right" w:leader="dot" w:pos="9016"/>
        </w:tabs>
        <w:rPr>
          <w:rFonts w:ascii="Arial" w:eastAsiaTheme="minorEastAsia" w:hAnsi="Arial" w:cs="Arial"/>
          <w:smallCaps w:val="0"/>
          <w:noProof/>
          <w:sz w:val="22"/>
          <w:szCs w:val="22"/>
          <w:lang w:val="en-GB" w:eastAsia="en-ZA"/>
        </w:rPr>
      </w:pPr>
      <w:hyperlink w:anchor="_Toc54514204" w:history="1">
        <w:r w:rsidR="00E65BCC" w:rsidRPr="002D447F">
          <w:rPr>
            <w:rStyle w:val="Hyperlink"/>
            <w:rFonts w:cs="Arial"/>
            <w:noProof/>
            <w:lang w:val="en-GB"/>
          </w:rPr>
          <w:t>5.4</w:t>
        </w:r>
        <w:r w:rsidR="00E65BCC" w:rsidRPr="002D447F">
          <w:rPr>
            <w:rFonts w:ascii="Arial" w:eastAsiaTheme="minorEastAsia" w:hAnsi="Arial" w:cs="Arial"/>
            <w:smallCaps w:val="0"/>
            <w:noProof/>
            <w:sz w:val="22"/>
            <w:szCs w:val="22"/>
            <w:lang w:val="en-GB" w:eastAsia="en-ZA"/>
          </w:rPr>
          <w:tab/>
        </w:r>
        <w:r w:rsidR="00E65BCC" w:rsidRPr="002D447F">
          <w:rPr>
            <w:rStyle w:val="Hyperlink"/>
            <w:rFonts w:cs="Arial"/>
            <w:noProof/>
            <w:lang w:val="en-GB"/>
          </w:rPr>
          <w:t>Constraints</w:t>
        </w:r>
        <w:r w:rsidR="00E65BCC" w:rsidRPr="002D447F">
          <w:rPr>
            <w:rFonts w:ascii="Arial" w:hAnsi="Arial" w:cs="Arial"/>
            <w:noProof/>
            <w:webHidden/>
            <w:lang w:val="en-GB"/>
          </w:rPr>
          <w:tab/>
        </w:r>
        <w:r w:rsidR="00E65BCC" w:rsidRPr="002D447F">
          <w:rPr>
            <w:rFonts w:ascii="Arial" w:hAnsi="Arial" w:cs="Arial"/>
            <w:noProof/>
            <w:webHidden/>
            <w:lang w:val="en-GB"/>
          </w:rPr>
          <w:fldChar w:fldCharType="begin"/>
        </w:r>
        <w:r w:rsidR="00E65BCC" w:rsidRPr="002D447F">
          <w:rPr>
            <w:rFonts w:ascii="Arial" w:hAnsi="Arial" w:cs="Arial"/>
            <w:noProof/>
            <w:webHidden/>
            <w:lang w:val="en-GB"/>
          </w:rPr>
          <w:instrText xml:space="preserve"> PAGEREF _Toc54514204 \h </w:instrText>
        </w:r>
        <w:r w:rsidR="00E65BCC" w:rsidRPr="002D447F">
          <w:rPr>
            <w:rFonts w:ascii="Arial" w:hAnsi="Arial" w:cs="Arial"/>
            <w:noProof/>
            <w:webHidden/>
            <w:lang w:val="en-GB"/>
          </w:rPr>
        </w:r>
        <w:r w:rsidR="00E65BCC" w:rsidRPr="002D447F">
          <w:rPr>
            <w:rFonts w:ascii="Arial" w:hAnsi="Arial" w:cs="Arial"/>
            <w:noProof/>
            <w:webHidden/>
            <w:lang w:val="en-GB"/>
          </w:rPr>
          <w:fldChar w:fldCharType="separate"/>
        </w:r>
        <w:r w:rsidR="00B1634F">
          <w:rPr>
            <w:rFonts w:ascii="Arial" w:hAnsi="Arial" w:cs="Arial"/>
            <w:noProof/>
            <w:webHidden/>
            <w:lang w:val="en-GB"/>
          </w:rPr>
          <w:t>11</w:t>
        </w:r>
        <w:r w:rsidR="00E65BCC" w:rsidRPr="002D447F">
          <w:rPr>
            <w:rFonts w:ascii="Arial" w:hAnsi="Arial" w:cs="Arial"/>
            <w:noProof/>
            <w:webHidden/>
            <w:lang w:val="en-GB"/>
          </w:rPr>
          <w:fldChar w:fldCharType="end"/>
        </w:r>
      </w:hyperlink>
    </w:p>
    <w:p w14:paraId="3060BD29" w14:textId="4EBBDBD9" w:rsidR="00F43224" w:rsidRPr="002D447F" w:rsidRDefault="00F43224">
      <w:pPr>
        <w:jc w:val="left"/>
        <w:rPr>
          <w:rFonts w:ascii="Arial" w:hAnsi="Arial" w:cs="Arial"/>
          <w:b/>
          <w:lang w:val="en-GB"/>
        </w:rPr>
        <w:sectPr w:rsidR="00F43224" w:rsidRPr="002D447F">
          <w:pgSz w:w="11906" w:h="16838"/>
          <w:pgMar w:top="1440" w:right="1440" w:bottom="1440" w:left="1440" w:header="720" w:footer="720" w:gutter="0"/>
          <w:pgNumType w:fmt="lowerRoman" w:start="1"/>
          <w:cols w:space="720"/>
        </w:sectPr>
      </w:pPr>
      <w:r w:rsidRPr="002D447F">
        <w:rPr>
          <w:rFonts w:ascii="Arial" w:hAnsi="Arial" w:cs="Arial"/>
          <w:b/>
          <w:lang w:val="en-GB"/>
        </w:rPr>
        <w:fldChar w:fldCharType="end"/>
      </w:r>
    </w:p>
    <w:p w14:paraId="510DDFCE" w14:textId="77777777" w:rsidR="00F43224" w:rsidRPr="002D447F" w:rsidRDefault="00F43224">
      <w:pPr>
        <w:pStyle w:val="Heading1"/>
        <w:numPr>
          <w:ilvl w:val="0"/>
          <w:numId w:val="0"/>
        </w:numPr>
        <w:rPr>
          <w:rFonts w:ascii="Arial" w:hAnsi="Arial" w:cs="Arial"/>
          <w:lang w:val="en-GB"/>
        </w:rPr>
      </w:pPr>
      <w:bookmarkStart w:id="15" w:name="_Toc51746693"/>
      <w:bookmarkStart w:id="16" w:name="_Toc51760594"/>
      <w:bookmarkStart w:id="17" w:name="_Toc51749735"/>
      <w:bookmarkStart w:id="18" w:name="_Toc58414886"/>
      <w:bookmarkStart w:id="19" w:name="_Toc53738700"/>
      <w:bookmarkStart w:id="20" w:name="_Toc53566054"/>
      <w:bookmarkStart w:id="21" w:name="_Toc54163189"/>
      <w:bookmarkStart w:id="22" w:name="_Toc55369156"/>
      <w:bookmarkStart w:id="23" w:name="_Toc50539177"/>
      <w:bookmarkStart w:id="24" w:name="_Toc52956673"/>
    </w:p>
    <w:p w14:paraId="1C4FB72F" w14:textId="77777777" w:rsidR="00F43224" w:rsidRPr="002D447F" w:rsidRDefault="00F43224">
      <w:pPr>
        <w:pStyle w:val="Heading1"/>
        <w:rPr>
          <w:rFonts w:ascii="Arial" w:hAnsi="Arial" w:cs="Arial"/>
          <w:lang w:val="en-GB"/>
        </w:rPr>
      </w:pPr>
      <w:bookmarkStart w:id="25" w:name="_Toc54514187"/>
      <w:r w:rsidRPr="002D447F">
        <w:rPr>
          <w:rFonts w:ascii="Arial" w:hAnsi="Arial" w:cs="Arial"/>
          <w:lang w:val="en-GB"/>
        </w:rPr>
        <w:t>Executive Summary</w:t>
      </w:r>
      <w:bookmarkEnd w:id="15"/>
      <w:bookmarkEnd w:id="16"/>
      <w:bookmarkEnd w:id="25"/>
    </w:p>
    <w:p w14:paraId="39333548" w14:textId="77777777" w:rsidR="00F43224" w:rsidRPr="002D447F" w:rsidRDefault="00F43224">
      <w:pPr>
        <w:rPr>
          <w:rFonts w:ascii="Arial" w:hAnsi="Arial" w:cs="Arial"/>
          <w:lang w:val="en-GB"/>
        </w:rPr>
      </w:pPr>
    </w:p>
    <w:p w14:paraId="7C8FCF43" w14:textId="77777777" w:rsidR="00F43224" w:rsidRPr="002D447F" w:rsidRDefault="00F43224">
      <w:pPr>
        <w:pStyle w:val="BodyText"/>
        <w:jc w:val="both"/>
        <w:rPr>
          <w:rFonts w:cs="Arial"/>
          <w:lang w:val="en-GB"/>
        </w:rPr>
      </w:pPr>
      <w:r w:rsidRPr="002D447F">
        <w:rPr>
          <w:rFonts w:cs="Arial"/>
          <w:lang w:val="en-GB"/>
        </w:rPr>
        <w:t>Sum up each of the sections in this document concisely by outlining the project:</w:t>
      </w:r>
    </w:p>
    <w:p w14:paraId="340F41D0" w14:textId="77777777" w:rsidR="00F43224" w:rsidRPr="002D447F" w:rsidRDefault="00F43224">
      <w:pPr>
        <w:pStyle w:val="BodyText"/>
        <w:jc w:val="both"/>
        <w:rPr>
          <w:rFonts w:cs="Arial"/>
          <w:lang w:val="en-GB"/>
        </w:rPr>
      </w:pPr>
    </w:p>
    <w:p w14:paraId="485CA7CC" w14:textId="77777777" w:rsidR="00F43224" w:rsidRPr="002D447F" w:rsidRDefault="00F43224">
      <w:pPr>
        <w:pStyle w:val="BodyText"/>
        <w:numPr>
          <w:ilvl w:val="0"/>
          <w:numId w:val="31"/>
        </w:numPr>
        <w:jc w:val="both"/>
        <w:rPr>
          <w:rFonts w:cs="Arial"/>
          <w:lang w:val="en-GB"/>
        </w:rPr>
      </w:pPr>
      <w:r w:rsidRPr="002D447F">
        <w:rPr>
          <w:rFonts w:cs="Arial"/>
          <w:lang w:val="en-GB"/>
        </w:rPr>
        <w:t>Definition</w:t>
      </w:r>
    </w:p>
    <w:p w14:paraId="259E11C8" w14:textId="77777777" w:rsidR="00F43224" w:rsidRPr="002D447F" w:rsidRDefault="00F43224">
      <w:pPr>
        <w:pStyle w:val="BodyText"/>
        <w:numPr>
          <w:ilvl w:val="0"/>
          <w:numId w:val="31"/>
        </w:numPr>
        <w:jc w:val="both"/>
        <w:rPr>
          <w:rFonts w:cs="Arial"/>
          <w:lang w:val="en-GB"/>
        </w:rPr>
      </w:pPr>
      <w:r w:rsidRPr="002D447F">
        <w:rPr>
          <w:rFonts w:cs="Arial"/>
          <w:lang w:val="en-GB"/>
        </w:rPr>
        <w:t>Organisation and plan</w:t>
      </w:r>
    </w:p>
    <w:p w14:paraId="3C1CE2E0" w14:textId="77777777" w:rsidR="00F43224" w:rsidRPr="002D447F" w:rsidRDefault="00F43224">
      <w:pPr>
        <w:pStyle w:val="BodyText"/>
        <w:numPr>
          <w:ilvl w:val="0"/>
          <w:numId w:val="31"/>
        </w:numPr>
        <w:jc w:val="both"/>
        <w:rPr>
          <w:rFonts w:cs="Arial"/>
          <w:lang w:val="en-GB"/>
        </w:rPr>
      </w:pPr>
      <w:r w:rsidRPr="002D447F">
        <w:rPr>
          <w:rFonts w:cs="Arial"/>
          <w:lang w:val="en-GB"/>
        </w:rPr>
        <w:t>Risks and issues</w:t>
      </w:r>
    </w:p>
    <w:p w14:paraId="3B386E36" w14:textId="77777777" w:rsidR="00F43224" w:rsidRPr="002D447F" w:rsidRDefault="00F43224">
      <w:pPr>
        <w:pStyle w:val="BodyText"/>
        <w:numPr>
          <w:ilvl w:val="0"/>
          <w:numId w:val="31"/>
        </w:numPr>
        <w:jc w:val="both"/>
        <w:rPr>
          <w:rFonts w:cs="Arial"/>
          <w:lang w:val="en-GB"/>
        </w:rPr>
      </w:pPr>
      <w:r w:rsidRPr="002D447F">
        <w:rPr>
          <w:rFonts w:cs="Arial"/>
          <w:lang w:val="en-GB"/>
        </w:rPr>
        <w:t>Assumptions and constraints.</w:t>
      </w:r>
      <w:r w:rsidRPr="002D447F">
        <w:rPr>
          <w:rFonts w:cs="Arial"/>
          <w:color w:val="FFFFFF"/>
          <w:sz w:val="2"/>
          <w:szCs w:val="2"/>
          <w:lang w:val="en-GB"/>
        </w:rPr>
        <w:t xml:space="preserve"> ©</w:t>
      </w:r>
    </w:p>
    <w:p w14:paraId="7EE8E85A" w14:textId="77777777" w:rsidR="00F43224" w:rsidRPr="002D447F" w:rsidRDefault="00F43224">
      <w:pPr>
        <w:pStyle w:val="Heading1"/>
        <w:numPr>
          <w:ilvl w:val="0"/>
          <w:numId w:val="0"/>
        </w:numPr>
        <w:rPr>
          <w:rFonts w:ascii="Arial" w:hAnsi="Arial" w:cs="Arial"/>
          <w:lang w:val="en-GB"/>
        </w:rPr>
      </w:pPr>
    </w:p>
    <w:p w14:paraId="4826C3A0" w14:textId="77777777" w:rsidR="00F43224" w:rsidRPr="002D447F" w:rsidRDefault="00F43224">
      <w:pPr>
        <w:rPr>
          <w:rFonts w:ascii="Arial" w:hAnsi="Arial" w:cs="Arial"/>
          <w:lang w:val="en-GB"/>
        </w:rPr>
      </w:pPr>
    </w:p>
    <w:p w14:paraId="122B9F94" w14:textId="77777777" w:rsidR="00F43224" w:rsidRPr="002D447F" w:rsidRDefault="00F43224">
      <w:pPr>
        <w:pStyle w:val="Heading1"/>
        <w:rPr>
          <w:rFonts w:ascii="Arial" w:hAnsi="Arial" w:cs="Arial"/>
          <w:lang w:val="en-GB"/>
        </w:rPr>
      </w:pPr>
      <w:bookmarkStart w:id="26" w:name="_Toc54514188"/>
      <w:r w:rsidRPr="002D447F">
        <w:rPr>
          <w:rFonts w:ascii="Arial" w:hAnsi="Arial" w:cs="Arial"/>
          <w:lang w:val="en-GB"/>
        </w:rPr>
        <w:t>Project Definition</w:t>
      </w:r>
      <w:bookmarkEnd w:id="26"/>
    </w:p>
    <w:p w14:paraId="2E95AB10" w14:textId="51448FC4" w:rsidR="00F43224" w:rsidRPr="002D447F" w:rsidRDefault="00F43224">
      <w:pPr>
        <w:pStyle w:val="BodyText"/>
        <w:rPr>
          <w:rFonts w:cs="Arial"/>
          <w:lang w:val="en-GB"/>
        </w:rPr>
      </w:pPr>
    </w:p>
    <w:p w14:paraId="160A8757" w14:textId="28016E38" w:rsidR="00BC0F95" w:rsidRPr="002D447F" w:rsidRDefault="00BC0F95" w:rsidP="00BC0F95">
      <w:pPr>
        <w:spacing w:after="220" w:line="247" w:lineRule="auto"/>
        <w:jc w:val="left"/>
        <w:rPr>
          <w:rFonts w:ascii="Arial" w:hAnsi="Arial" w:cs="Arial"/>
          <w:color w:val="6C6463"/>
          <w:szCs w:val="24"/>
          <w:lang w:val="en-GB"/>
        </w:rPr>
      </w:pPr>
      <w:r w:rsidRPr="002D447F">
        <w:rPr>
          <w:rFonts w:ascii="Arial" w:hAnsi="Arial" w:cs="Arial"/>
          <w:color w:val="6C6463"/>
          <w:szCs w:val="24"/>
          <w:lang w:val="en-GB"/>
        </w:rPr>
        <w:t xml:space="preserve">To better understand issues in the availability and use of SCM human resources in a country context, the USAID Global Health Supply Chain </w:t>
      </w:r>
      <w:r w:rsidR="00AF6AFD">
        <w:rPr>
          <w:rFonts w:ascii="Arial" w:hAnsi="Arial" w:cs="Arial"/>
          <w:color w:val="6C6463"/>
          <w:szCs w:val="24"/>
          <w:lang w:val="en-GB"/>
        </w:rPr>
        <w:t>Programme</w:t>
      </w:r>
      <w:r w:rsidRPr="002D447F">
        <w:rPr>
          <w:rFonts w:ascii="Arial" w:hAnsi="Arial" w:cs="Arial"/>
          <w:color w:val="6C6463"/>
          <w:szCs w:val="24"/>
          <w:lang w:val="en-GB"/>
        </w:rPr>
        <w:t xml:space="preserve">-Procurement and Supply Management (GHSC-PSM) project, in conjunction with USAID and PtD, considers that a “whole of SCM </w:t>
      </w:r>
      <w:r w:rsidR="00610CFD" w:rsidRPr="002D447F">
        <w:rPr>
          <w:rFonts w:ascii="Arial" w:hAnsi="Arial" w:cs="Arial"/>
          <w:color w:val="6C6463"/>
          <w:szCs w:val="24"/>
          <w:lang w:val="en-GB"/>
        </w:rPr>
        <w:t>labour</w:t>
      </w:r>
      <w:r w:rsidRPr="002D447F">
        <w:rPr>
          <w:rFonts w:ascii="Arial" w:hAnsi="Arial" w:cs="Arial"/>
          <w:color w:val="6C6463"/>
          <w:szCs w:val="24"/>
          <w:lang w:val="en-GB"/>
        </w:rPr>
        <w:t xml:space="preserve"> market” approach provides a deeper and more holistic understanding of the SCM employment environment.</w:t>
      </w:r>
    </w:p>
    <w:p w14:paraId="2CF6C469" w14:textId="4402E694" w:rsidR="00BC0F95" w:rsidRPr="002D447F" w:rsidRDefault="00BC0F95" w:rsidP="00BC0F95">
      <w:pPr>
        <w:spacing w:after="220" w:line="247" w:lineRule="auto"/>
        <w:jc w:val="left"/>
        <w:rPr>
          <w:rFonts w:ascii="Arial" w:hAnsi="Arial" w:cs="Arial"/>
          <w:i/>
          <w:color w:val="6C6463"/>
          <w:szCs w:val="24"/>
          <w:lang w:val="en-GB"/>
        </w:rPr>
      </w:pPr>
      <w:r w:rsidRPr="002D447F">
        <w:rPr>
          <w:rFonts w:ascii="Arial" w:hAnsi="Arial" w:cs="Arial"/>
          <w:bCs/>
          <w:color w:val="6C6463"/>
          <w:szCs w:val="24"/>
          <w:lang w:val="en-GB"/>
        </w:rPr>
        <w:t xml:space="preserve">Whole of SCM </w:t>
      </w:r>
      <w:r w:rsidR="00610CFD" w:rsidRPr="002D447F">
        <w:rPr>
          <w:rFonts w:ascii="Arial" w:hAnsi="Arial" w:cs="Arial"/>
          <w:bCs/>
          <w:color w:val="6C6463"/>
          <w:szCs w:val="24"/>
          <w:lang w:val="en-GB"/>
        </w:rPr>
        <w:t>labour</w:t>
      </w:r>
      <w:r w:rsidRPr="002D447F">
        <w:rPr>
          <w:rFonts w:ascii="Arial" w:hAnsi="Arial" w:cs="Arial"/>
          <w:bCs/>
          <w:color w:val="6C6463"/>
          <w:szCs w:val="24"/>
          <w:lang w:val="en-GB"/>
        </w:rPr>
        <w:t xml:space="preserve"> market</w:t>
      </w:r>
      <w:r w:rsidRPr="002D447F">
        <w:rPr>
          <w:rFonts w:ascii="Arial" w:hAnsi="Arial" w:cs="Arial"/>
          <w:b/>
          <w:color w:val="6C6463"/>
          <w:szCs w:val="24"/>
          <w:lang w:val="en-GB"/>
        </w:rPr>
        <w:t xml:space="preserve"> </w:t>
      </w:r>
      <w:r w:rsidRPr="002D447F">
        <w:rPr>
          <w:rFonts w:ascii="Arial" w:hAnsi="Arial" w:cs="Arial"/>
          <w:iCs/>
          <w:color w:val="6C6463"/>
          <w:szCs w:val="24"/>
          <w:lang w:val="en-GB"/>
        </w:rPr>
        <w:t xml:space="preserve">refers to the supply and demand for SCM </w:t>
      </w:r>
      <w:r w:rsidR="00610CFD" w:rsidRPr="002D447F">
        <w:rPr>
          <w:rFonts w:ascii="Arial" w:hAnsi="Arial" w:cs="Arial"/>
          <w:iCs/>
          <w:color w:val="6C6463"/>
          <w:szCs w:val="24"/>
          <w:lang w:val="en-GB"/>
        </w:rPr>
        <w:t>labour</w:t>
      </w:r>
      <w:r w:rsidRPr="002D447F">
        <w:rPr>
          <w:rFonts w:ascii="Arial" w:hAnsi="Arial" w:cs="Arial"/>
          <w:iCs/>
          <w:color w:val="6C6463"/>
          <w:szCs w:val="24"/>
          <w:lang w:val="en-GB"/>
        </w:rPr>
        <w:t xml:space="preserve"> in which employees are the supply and employers the demand in a specific country context. The country context includes urban, regional, and more remote environments and encompasses all the sectors where SCM technical personnel are employed in that country. Key stakeholders include government (ministries of </w:t>
      </w:r>
      <w:r w:rsidR="00610CFD" w:rsidRPr="002D447F">
        <w:rPr>
          <w:rFonts w:ascii="Arial" w:hAnsi="Arial" w:cs="Arial"/>
          <w:iCs/>
          <w:color w:val="6C6463"/>
          <w:szCs w:val="24"/>
          <w:lang w:val="en-GB"/>
        </w:rPr>
        <w:t>labour</w:t>
      </w:r>
      <w:r w:rsidRPr="002D447F">
        <w:rPr>
          <w:rFonts w:ascii="Arial" w:hAnsi="Arial" w:cs="Arial"/>
          <w:iCs/>
          <w:color w:val="6C6463"/>
          <w:szCs w:val="24"/>
          <w:lang w:val="en-GB"/>
        </w:rPr>
        <w:t>, education, planning, and health, etc.), professional associations, academic institutions, private sector (resources industries, fast-moving goods, health, third-party logistics providers (3PL) and fourth-party logistics providers (4PL), etc.), and the humanitarian and development sectors.</w:t>
      </w:r>
    </w:p>
    <w:p w14:paraId="11D9C5A4" w14:textId="06F1D7E4" w:rsidR="00BC0F95" w:rsidRPr="002D447F" w:rsidRDefault="00BC0F95" w:rsidP="00BC0F95">
      <w:pPr>
        <w:spacing w:after="220" w:line="247" w:lineRule="auto"/>
        <w:jc w:val="left"/>
        <w:rPr>
          <w:rFonts w:ascii="Arial" w:hAnsi="Arial" w:cs="Arial"/>
          <w:color w:val="6C6463"/>
          <w:szCs w:val="24"/>
          <w:lang w:val="en-GB"/>
        </w:rPr>
      </w:pPr>
      <w:r w:rsidRPr="002D447F">
        <w:rPr>
          <w:rFonts w:ascii="Arial" w:hAnsi="Arial" w:cs="Arial"/>
          <w:color w:val="6C6463"/>
          <w:szCs w:val="24"/>
          <w:lang w:val="en-GB"/>
        </w:rPr>
        <w:t xml:space="preserve">In 2019 GHSC-PSM, in collaboration with PtD, SAPICS and USAID published a </w:t>
      </w:r>
      <w:hyperlink r:id="rId17" w:history="1">
        <w:r w:rsidRPr="002D447F">
          <w:rPr>
            <w:rFonts w:ascii="Arial" w:hAnsi="Arial" w:cs="Arial"/>
            <w:color w:val="0563C1" w:themeColor="hyperlink"/>
            <w:szCs w:val="24"/>
            <w:u w:val="single"/>
            <w:lang w:val="en-GB"/>
          </w:rPr>
          <w:t xml:space="preserve">SCM </w:t>
        </w:r>
        <w:r w:rsidR="004D2EED">
          <w:rPr>
            <w:rFonts w:ascii="Arial" w:hAnsi="Arial" w:cs="Arial"/>
            <w:color w:val="0563C1" w:themeColor="hyperlink"/>
            <w:szCs w:val="24"/>
            <w:u w:val="single"/>
            <w:lang w:val="en-GB"/>
          </w:rPr>
          <w:t>Professionalisation</w:t>
        </w:r>
        <w:r w:rsidRPr="002D447F">
          <w:rPr>
            <w:rFonts w:ascii="Arial" w:hAnsi="Arial" w:cs="Arial"/>
            <w:color w:val="0563C1" w:themeColor="hyperlink"/>
            <w:szCs w:val="24"/>
            <w:u w:val="single"/>
            <w:lang w:val="en-GB"/>
          </w:rPr>
          <w:t xml:space="preserve"> Framework</w:t>
        </w:r>
      </w:hyperlink>
      <w:r w:rsidRPr="002D447F">
        <w:rPr>
          <w:rFonts w:ascii="Arial" w:hAnsi="Arial" w:cs="Arial"/>
          <w:color w:val="6C6463"/>
          <w:szCs w:val="24"/>
          <w:lang w:val="en-GB"/>
        </w:rPr>
        <w:t xml:space="preserve"> white paper outlining how a SCM </w:t>
      </w:r>
      <w:r w:rsidR="004D2EED">
        <w:rPr>
          <w:rFonts w:ascii="Arial" w:hAnsi="Arial" w:cs="Arial"/>
          <w:color w:val="6C6463"/>
          <w:szCs w:val="24"/>
          <w:lang w:val="en-GB"/>
        </w:rPr>
        <w:t>professionalisation</w:t>
      </w:r>
      <w:r w:rsidRPr="002D447F">
        <w:rPr>
          <w:rFonts w:ascii="Arial" w:hAnsi="Arial" w:cs="Arial"/>
          <w:color w:val="6C6463"/>
          <w:szCs w:val="24"/>
          <w:lang w:val="en-GB"/>
        </w:rPr>
        <w:t xml:space="preserve"> framework could be used by:</w:t>
      </w:r>
    </w:p>
    <w:p w14:paraId="6A7FE1B8" w14:textId="77777777" w:rsidR="00BC0F95" w:rsidRPr="002D447F" w:rsidRDefault="00BC0F95" w:rsidP="00BC0F95">
      <w:pPr>
        <w:numPr>
          <w:ilvl w:val="0"/>
          <w:numId w:val="32"/>
        </w:numPr>
        <w:spacing w:before="220" w:after="220" w:line="247" w:lineRule="auto"/>
        <w:jc w:val="left"/>
        <w:rPr>
          <w:rFonts w:ascii="Arial" w:hAnsi="Arial" w:cs="Arial"/>
          <w:color w:val="6C6463"/>
          <w:szCs w:val="24"/>
          <w:lang w:val="en-GB"/>
        </w:rPr>
      </w:pPr>
      <w:r w:rsidRPr="002D447F">
        <w:rPr>
          <w:rFonts w:ascii="Arial" w:hAnsi="Arial" w:cs="Arial"/>
          <w:color w:val="6C6463"/>
          <w:szCs w:val="24"/>
          <w:lang w:val="en-GB"/>
        </w:rPr>
        <w:t>Governments to define the professional standards of the profession</w:t>
      </w:r>
    </w:p>
    <w:p w14:paraId="47033213" w14:textId="3226FD0B" w:rsidR="00BC0F95" w:rsidRPr="002D447F" w:rsidRDefault="00BC0F95" w:rsidP="00BC0F95">
      <w:pPr>
        <w:numPr>
          <w:ilvl w:val="0"/>
          <w:numId w:val="32"/>
        </w:numPr>
        <w:spacing w:before="220" w:after="220" w:line="247" w:lineRule="auto"/>
        <w:jc w:val="left"/>
        <w:rPr>
          <w:rFonts w:ascii="Arial" w:hAnsi="Arial" w:cs="Arial"/>
          <w:color w:val="6C6463"/>
          <w:szCs w:val="24"/>
          <w:lang w:val="en-GB"/>
        </w:rPr>
      </w:pPr>
      <w:r w:rsidRPr="002D447F">
        <w:rPr>
          <w:rFonts w:ascii="Arial" w:hAnsi="Arial" w:cs="Arial"/>
          <w:color w:val="6C6463"/>
          <w:szCs w:val="24"/>
          <w:lang w:val="en-GB"/>
        </w:rPr>
        <w:t>Employers to articulate SCM competency requirements and career pathways in their organi</w:t>
      </w:r>
      <w:r w:rsidR="00B1634F">
        <w:rPr>
          <w:rFonts w:ascii="Arial" w:hAnsi="Arial" w:cs="Arial"/>
          <w:color w:val="6C6463"/>
          <w:szCs w:val="24"/>
          <w:lang w:val="en-GB"/>
        </w:rPr>
        <w:t>s</w:t>
      </w:r>
      <w:r w:rsidRPr="002D447F">
        <w:rPr>
          <w:rFonts w:ascii="Arial" w:hAnsi="Arial" w:cs="Arial"/>
          <w:color w:val="6C6463"/>
          <w:szCs w:val="24"/>
          <w:lang w:val="en-GB"/>
        </w:rPr>
        <w:t>ations</w:t>
      </w:r>
    </w:p>
    <w:p w14:paraId="60A4E1C3" w14:textId="77777777" w:rsidR="00BC0F95" w:rsidRPr="002D447F" w:rsidRDefault="00BC0F95" w:rsidP="00BC0F95">
      <w:pPr>
        <w:numPr>
          <w:ilvl w:val="0"/>
          <w:numId w:val="32"/>
        </w:numPr>
        <w:spacing w:before="220" w:after="220" w:line="247" w:lineRule="auto"/>
        <w:jc w:val="left"/>
        <w:rPr>
          <w:rFonts w:ascii="Arial" w:hAnsi="Arial" w:cs="Arial"/>
          <w:color w:val="6C6463"/>
          <w:szCs w:val="24"/>
          <w:lang w:val="en-GB"/>
        </w:rPr>
      </w:pPr>
      <w:r w:rsidRPr="002D447F">
        <w:rPr>
          <w:rFonts w:ascii="Arial" w:hAnsi="Arial" w:cs="Arial"/>
          <w:color w:val="6C6463"/>
          <w:szCs w:val="24"/>
          <w:lang w:val="en-GB"/>
        </w:rPr>
        <w:t>Institutions of learning to define clear learning and teaching courses</w:t>
      </w:r>
    </w:p>
    <w:p w14:paraId="3075CE08" w14:textId="77777777" w:rsidR="00BC0F95" w:rsidRPr="002D447F" w:rsidRDefault="00BC0F95" w:rsidP="00BC0F95">
      <w:pPr>
        <w:numPr>
          <w:ilvl w:val="0"/>
          <w:numId w:val="32"/>
        </w:numPr>
        <w:spacing w:before="220" w:after="220" w:line="247" w:lineRule="auto"/>
        <w:jc w:val="left"/>
        <w:rPr>
          <w:rFonts w:ascii="Arial" w:hAnsi="Arial" w:cs="Arial"/>
          <w:color w:val="6C6463"/>
          <w:szCs w:val="24"/>
          <w:lang w:val="en-GB"/>
        </w:rPr>
      </w:pPr>
      <w:r w:rsidRPr="002D447F">
        <w:rPr>
          <w:rFonts w:ascii="Arial" w:hAnsi="Arial" w:cs="Arial"/>
          <w:color w:val="6C6463"/>
          <w:szCs w:val="24"/>
          <w:lang w:val="en-GB"/>
        </w:rPr>
        <w:t>SCM employees to map out a professional career in SCM</w:t>
      </w:r>
    </w:p>
    <w:p w14:paraId="326DDABB" w14:textId="5A4264E7" w:rsidR="00BC0F95" w:rsidRPr="002D447F" w:rsidRDefault="00BC0F95" w:rsidP="00BC0F95">
      <w:pPr>
        <w:spacing w:before="220" w:after="220" w:line="247" w:lineRule="auto"/>
        <w:jc w:val="left"/>
        <w:rPr>
          <w:rFonts w:ascii="Arial" w:hAnsi="Arial" w:cs="Arial"/>
          <w:color w:val="6C6463"/>
          <w:szCs w:val="24"/>
          <w:lang w:val="en-GB"/>
        </w:rPr>
      </w:pPr>
      <w:r w:rsidRPr="002D447F">
        <w:rPr>
          <w:rFonts w:ascii="Arial" w:hAnsi="Arial" w:cs="Arial"/>
          <w:color w:val="6C6463"/>
          <w:szCs w:val="24"/>
          <w:lang w:val="en-GB"/>
        </w:rPr>
        <w:t xml:space="preserve">In 2020, the same consortium has worked together to complete the necessary elements of the ‘SCM </w:t>
      </w:r>
      <w:r w:rsidR="004D2EED">
        <w:rPr>
          <w:rFonts w:ascii="Arial" w:hAnsi="Arial" w:cs="Arial"/>
          <w:color w:val="6C6463"/>
          <w:szCs w:val="24"/>
          <w:lang w:val="en-GB"/>
        </w:rPr>
        <w:t>professionalisation</w:t>
      </w:r>
      <w:r w:rsidRPr="002D447F">
        <w:rPr>
          <w:rFonts w:ascii="Arial" w:hAnsi="Arial" w:cs="Arial"/>
          <w:color w:val="6C6463"/>
          <w:szCs w:val="24"/>
          <w:lang w:val="en-GB"/>
        </w:rPr>
        <w:t xml:space="preserve"> framework’. This framework has a </w:t>
      </w:r>
      <w:r w:rsidRPr="002D447F">
        <w:rPr>
          <w:rFonts w:ascii="Arial" w:hAnsi="Arial" w:cs="Arial"/>
          <w:b/>
          <w:bCs/>
          <w:i/>
          <w:iCs/>
          <w:color w:val="6C6463"/>
          <w:szCs w:val="24"/>
          <w:lang w:val="en-GB"/>
        </w:rPr>
        <w:t xml:space="preserve">‘Library of Competencies &amp; Designations for Health Supply </w:t>
      </w:r>
      <w:r w:rsidR="00610CFD" w:rsidRPr="002D447F">
        <w:rPr>
          <w:rFonts w:ascii="Arial" w:hAnsi="Arial" w:cs="Arial"/>
          <w:b/>
          <w:bCs/>
          <w:i/>
          <w:iCs/>
          <w:color w:val="6C6463"/>
          <w:szCs w:val="24"/>
          <w:lang w:val="en-GB"/>
        </w:rPr>
        <w:t>Chains</w:t>
      </w:r>
      <w:r w:rsidR="00610CFD" w:rsidRPr="002D447F" w:rsidDel="001C2B28">
        <w:rPr>
          <w:rFonts w:ascii="Arial" w:hAnsi="Arial" w:cs="Arial"/>
          <w:b/>
          <w:bCs/>
          <w:i/>
          <w:iCs/>
          <w:color w:val="6C6463"/>
          <w:szCs w:val="24"/>
          <w:lang w:val="en-GB"/>
        </w:rPr>
        <w:t>’</w:t>
      </w:r>
      <w:r w:rsidRPr="002D447F">
        <w:rPr>
          <w:rFonts w:ascii="Arial" w:hAnsi="Arial" w:cs="Arial"/>
          <w:b/>
          <w:bCs/>
          <w:color w:val="6C6463"/>
          <w:szCs w:val="24"/>
          <w:lang w:val="en-GB"/>
        </w:rPr>
        <w:t xml:space="preserve"> </w:t>
      </w:r>
      <w:r w:rsidRPr="002D447F">
        <w:rPr>
          <w:rFonts w:ascii="Arial" w:hAnsi="Arial" w:cs="Arial"/>
          <w:color w:val="6C6463"/>
          <w:szCs w:val="24"/>
          <w:lang w:val="en-GB"/>
        </w:rPr>
        <w:t>as its core meeting public and private sector needs. The competency framework then acts as the ‘standard’ to ensure an aligned ‘</w:t>
      </w:r>
      <w:r w:rsidRPr="002D447F">
        <w:rPr>
          <w:rFonts w:ascii="Arial" w:hAnsi="Arial" w:cs="Arial"/>
          <w:b/>
          <w:bCs/>
          <w:i/>
          <w:iCs/>
          <w:color w:val="6C6463"/>
          <w:szCs w:val="24"/>
          <w:lang w:val="en-GB"/>
        </w:rPr>
        <w:t xml:space="preserve">Mapping of Education for Health Supply </w:t>
      </w:r>
      <w:r w:rsidR="00610CFD" w:rsidRPr="002D447F">
        <w:rPr>
          <w:rFonts w:ascii="Arial" w:hAnsi="Arial" w:cs="Arial"/>
          <w:b/>
          <w:bCs/>
          <w:i/>
          <w:iCs/>
          <w:color w:val="6C6463"/>
          <w:szCs w:val="24"/>
          <w:lang w:val="en-GB"/>
        </w:rPr>
        <w:t>Chains</w:t>
      </w:r>
      <w:r w:rsidR="00610CFD" w:rsidRPr="002D447F" w:rsidDel="001C2B28">
        <w:rPr>
          <w:rFonts w:ascii="Arial" w:hAnsi="Arial" w:cs="Arial"/>
          <w:b/>
          <w:bCs/>
          <w:color w:val="6C6463"/>
          <w:szCs w:val="24"/>
          <w:lang w:val="en-GB"/>
        </w:rPr>
        <w:t>’</w:t>
      </w:r>
      <w:r w:rsidRPr="002D447F">
        <w:rPr>
          <w:rFonts w:ascii="Arial" w:hAnsi="Arial" w:cs="Arial"/>
          <w:color w:val="6C6463"/>
          <w:szCs w:val="24"/>
          <w:lang w:val="en-GB"/>
        </w:rPr>
        <w:t xml:space="preserve"> (supply) and </w:t>
      </w:r>
      <w:r w:rsidRPr="002D447F">
        <w:rPr>
          <w:rFonts w:ascii="Arial" w:hAnsi="Arial" w:cs="Arial"/>
          <w:b/>
          <w:bCs/>
          <w:color w:val="6C6463"/>
          <w:szCs w:val="24"/>
          <w:lang w:val="en-GB"/>
        </w:rPr>
        <w:t>‘</w:t>
      </w:r>
      <w:r w:rsidRPr="002D447F">
        <w:rPr>
          <w:rFonts w:ascii="Arial" w:hAnsi="Arial" w:cs="Arial"/>
          <w:b/>
          <w:bCs/>
          <w:i/>
          <w:iCs/>
          <w:color w:val="6C6463"/>
          <w:szCs w:val="24"/>
          <w:lang w:val="en-GB"/>
        </w:rPr>
        <w:t xml:space="preserve">Collection of Roles and Job Descriptions for Health Supply </w:t>
      </w:r>
      <w:r w:rsidR="00610CFD" w:rsidRPr="002D447F">
        <w:rPr>
          <w:rFonts w:ascii="Arial" w:hAnsi="Arial" w:cs="Arial"/>
          <w:b/>
          <w:bCs/>
          <w:i/>
          <w:iCs/>
          <w:color w:val="6C6463"/>
          <w:szCs w:val="24"/>
          <w:lang w:val="en-GB"/>
        </w:rPr>
        <w:t>Chains</w:t>
      </w:r>
      <w:r w:rsidR="00610CFD" w:rsidRPr="002D447F" w:rsidDel="001C2B28">
        <w:rPr>
          <w:rFonts w:ascii="Arial" w:hAnsi="Arial" w:cs="Arial"/>
          <w:b/>
          <w:bCs/>
          <w:color w:val="6C6463"/>
          <w:szCs w:val="24"/>
          <w:lang w:val="en-GB"/>
        </w:rPr>
        <w:t>’</w:t>
      </w:r>
      <w:r w:rsidRPr="002D447F">
        <w:rPr>
          <w:rFonts w:ascii="Arial" w:hAnsi="Arial" w:cs="Arial"/>
          <w:b/>
          <w:bCs/>
          <w:color w:val="6C6463"/>
          <w:szCs w:val="24"/>
          <w:lang w:val="en-GB"/>
        </w:rPr>
        <w:t xml:space="preserve"> </w:t>
      </w:r>
      <w:r w:rsidRPr="002D447F">
        <w:rPr>
          <w:rFonts w:ascii="Arial" w:hAnsi="Arial" w:cs="Arial"/>
          <w:color w:val="6C6463"/>
          <w:szCs w:val="24"/>
          <w:lang w:val="en-GB"/>
        </w:rPr>
        <w:t xml:space="preserve">(demand), for a particular country context. Further, a </w:t>
      </w:r>
      <w:r w:rsidRPr="002D447F">
        <w:rPr>
          <w:rFonts w:ascii="Arial" w:hAnsi="Arial" w:cs="Arial"/>
          <w:b/>
          <w:bCs/>
          <w:color w:val="6C6463"/>
          <w:szCs w:val="24"/>
          <w:lang w:val="en-GB"/>
        </w:rPr>
        <w:t>‘</w:t>
      </w:r>
      <w:r w:rsidRPr="002D447F">
        <w:rPr>
          <w:rFonts w:ascii="Arial" w:hAnsi="Arial" w:cs="Arial"/>
          <w:b/>
          <w:bCs/>
          <w:i/>
          <w:iCs/>
          <w:color w:val="6C6463"/>
          <w:szCs w:val="24"/>
          <w:lang w:val="en-GB"/>
        </w:rPr>
        <w:t xml:space="preserve">Implementation Approach for Health Supply </w:t>
      </w:r>
      <w:r w:rsidR="004D2EED" w:rsidRPr="002D447F">
        <w:rPr>
          <w:rFonts w:ascii="Arial" w:hAnsi="Arial" w:cs="Arial"/>
          <w:b/>
          <w:bCs/>
          <w:i/>
          <w:iCs/>
          <w:color w:val="6C6463"/>
          <w:szCs w:val="24"/>
          <w:lang w:val="en-GB"/>
        </w:rPr>
        <w:t>Chains</w:t>
      </w:r>
      <w:r w:rsidR="004D2EED" w:rsidRPr="002D447F" w:rsidDel="001C2B28">
        <w:rPr>
          <w:rFonts w:ascii="Arial" w:hAnsi="Arial" w:cs="Arial"/>
          <w:b/>
          <w:bCs/>
          <w:i/>
          <w:iCs/>
          <w:color w:val="6C6463"/>
          <w:szCs w:val="24"/>
          <w:lang w:val="en-GB"/>
        </w:rPr>
        <w:t>’</w:t>
      </w:r>
      <w:r w:rsidRPr="002D447F">
        <w:rPr>
          <w:rFonts w:ascii="Arial" w:hAnsi="Arial" w:cs="Arial"/>
          <w:color w:val="6C6463"/>
          <w:szCs w:val="24"/>
          <w:lang w:val="en-GB"/>
        </w:rPr>
        <w:t xml:space="preserve"> provides clear guidance </w:t>
      </w:r>
      <w:r w:rsidRPr="002D447F">
        <w:rPr>
          <w:rFonts w:ascii="Arial" w:hAnsi="Arial" w:cs="Arial"/>
          <w:color w:val="6C6463"/>
          <w:szCs w:val="24"/>
          <w:lang w:val="en-GB"/>
        </w:rPr>
        <w:lastRenderedPageBreak/>
        <w:t xml:space="preserve">on how to begin this journey of change. Figure 1 shows the interrelationship of these elements. </w:t>
      </w:r>
    </w:p>
    <w:p w14:paraId="3B6CF8E6" w14:textId="04BBE684" w:rsidR="00BC0F95" w:rsidRPr="002D447F" w:rsidRDefault="00BC0F95" w:rsidP="00BC0F95">
      <w:pPr>
        <w:spacing w:before="220" w:after="220" w:line="247" w:lineRule="auto"/>
        <w:jc w:val="left"/>
        <w:rPr>
          <w:rFonts w:ascii="Arial" w:hAnsi="Arial" w:cs="Arial"/>
          <w:color w:val="6C6463"/>
          <w:szCs w:val="24"/>
          <w:lang w:val="en-GB"/>
        </w:rPr>
      </w:pPr>
      <w:r w:rsidRPr="002D447F">
        <w:rPr>
          <w:rFonts w:ascii="Arial" w:hAnsi="Arial" w:cs="Arial"/>
          <w:color w:val="6C6463"/>
          <w:szCs w:val="24"/>
          <w:lang w:val="en-GB"/>
        </w:rPr>
        <w:t xml:space="preserve">Although each of the SCM </w:t>
      </w:r>
      <w:r w:rsidR="004D2EED">
        <w:rPr>
          <w:rFonts w:ascii="Arial" w:hAnsi="Arial" w:cs="Arial"/>
          <w:color w:val="6C6463"/>
          <w:szCs w:val="24"/>
          <w:lang w:val="en-GB"/>
        </w:rPr>
        <w:t>Professionalisation</w:t>
      </w:r>
      <w:r w:rsidRPr="002D447F">
        <w:rPr>
          <w:rFonts w:ascii="Arial" w:hAnsi="Arial" w:cs="Arial"/>
          <w:color w:val="6C6463"/>
          <w:szCs w:val="24"/>
          <w:lang w:val="en-GB"/>
        </w:rPr>
        <w:t xml:space="preserve"> Framework components can be used by themselves it is believed that most benefit is obtained from using the </w:t>
      </w:r>
      <w:r w:rsidRPr="002D447F">
        <w:rPr>
          <w:rFonts w:ascii="Arial" w:hAnsi="Arial" w:cs="Arial"/>
          <w:b/>
          <w:bCs/>
          <w:color w:val="6C6463"/>
          <w:szCs w:val="24"/>
          <w:lang w:val="en-GB"/>
        </w:rPr>
        <w:t>‘</w:t>
      </w:r>
      <w:r w:rsidRPr="002D447F">
        <w:rPr>
          <w:rFonts w:ascii="Arial" w:hAnsi="Arial" w:cs="Arial"/>
          <w:b/>
          <w:bCs/>
          <w:i/>
          <w:iCs/>
          <w:color w:val="6C6463"/>
          <w:szCs w:val="24"/>
          <w:lang w:val="en-GB"/>
        </w:rPr>
        <w:t xml:space="preserve">Implementation Approach for Health Supply </w:t>
      </w:r>
      <w:r w:rsidR="004D2EED" w:rsidRPr="002D447F">
        <w:rPr>
          <w:rFonts w:ascii="Arial" w:hAnsi="Arial" w:cs="Arial"/>
          <w:b/>
          <w:bCs/>
          <w:i/>
          <w:iCs/>
          <w:color w:val="6C6463"/>
          <w:szCs w:val="24"/>
          <w:lang w:val="en-GB"/>
        </w:rPr>
        <w:t>Chains</w:t>
      </w:r>
      <w:r w:rsidR="004D2EED" w:rsidRPr="002D447F" w:rsidDel="001C2B28">
        <w:rPr>
          <w:rFonts w:ascii="Arial" w:hAnsi="Arial" w:cs="Arial"/>
          <w:b/>
          <w:bCs/>
          <w:i/>
          <w:iCs/>
          <w:color w:val="6C6463"/>
          <w:szCs w:val="24"/>
          <w:lang w:val="en-GB"/>
        </w:rPr>
        <w:t>’</w:t>
      </w:r>
      <w:r w:rsidRPr="002D447F">
        <w:rPr>
          <w:rFonts w:ascii="Arial" w:hAnsi="Arial" w:cs="Arial"/>
          <w:color w:val="6C6463"/>
          <w:szCs w:val="24"/>
          <w:lang w:val="en-GB"/>
        </w:rPr>
        <w:t xml:space="preserve"> to create lasting systems change. </w:t>
      </w:r>
    </w:p>
    <w:p w14:paraId="21FF5BA3" w14:textId="16D972D8" w:rsidR="00BC0F95" w:rsidRPr="002D447F" w:rsidRDefault="00B62C4D" w:rsidP="00BC0F95">
      <w:pPr>
        <w:spacing w:before="220" w:after="220" w:line="247" w:lineRule="auto"/>
        <w:jc w:val="center"/>
        <w:rPr>
          <w:rFonts w:ascii="Arial" w:hAnsi="Arial" w:cs="Arial"/>
          <w:color w:val="6C6463"/>
          <w:szCs w:val="24"/>
          <w:lang w:val="en-GB"/>
        </w:rPr>
      </w:pPr>
      <w:r w:rsidRPr="004D1E70">
        <w:rPr>
          <w:noProof/>
          <w:lang w:val="en-GB"/>
        </w:rPr>
        <w:drawing>
          <wp:anchor distT="0" distB="0" distL="114300" distR="114300" simplePos="0" relativeHeight="251660800" behindDoc="0" locked="0" layoutInCell="1" allowOverlap="1" wp14:anchorId="2F1796B2" wp14:editId="0C356795">
            <wp:simplePos x="0" y="0"/>
            <wp:positionH relativeFrom="margin">
              <wp:align>center</wp:align>
            </wp:positionH>
            <wp:positionV relativeFrom="paragraph">
              <wp:posOffset>138430</wp:posOffset>
            </wp:positionV>
            <wp:extent cx="5394218" cy="4004441"/>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94218" cy="4004441"/>
                    </a:xfrm>
                    <a:prstGeom prst="rect">
                      <a:avLst/>
                    </a:prstGeom>
                  </pic:spPr>
                </pic:pic>
              </a:graphicData>
            </a:graphic>
            <wp14:sizeRelH relativeFrom="page">
              <wp14:pctWidth>0</wp14:pctWidth>
            </wp14:sizeRelH>
            <wp14:sizeRelV relativeFrom="page">
              <wp14:pctHeight>0</wp14:pctHeight>
            </wp14:sizeRelV>
          </wp:anchor>
        </w:drawing>
      </w:r>
    </w:p>
    <w:p w14:paraId="70580C5E" w14:textId="0FAD3E19" w:rsidR="00BC0F95" w:rsidRPr="002D447F" w:rsidRDefault="00BC0F95" w:rsidP="00BC0F95">
      <w:pPr>
        <w:spacing w:after="120" w:line="247" w:lineRule="auto"/>
        <w:jc w:val="left"/>
        <w:rPr>
          <w:rFonts w:ascii="Arial" w:hAnsi="Arial" w:cs="Arial"/>
          <w:b/>
          <w:bCs/>
          <w:sz w:val="20"/>
          <w:szCs w:val="24"/>
          <w:lang w:val="en-GB"/>
        </w:rPr>
      </w:pPr>
      <w:bookmarkStart w:id="27" w:name="_Hlk50301813"/>
      <w:r w:rsidRPr="002D447F">
        <w:rPr>
          <w:rFonts w:ascii="Arial" w:hAnsi="Arial" w:cs="Arial"/>
          <w:b/>
          <w:bCs/>
          <w:sz w:val="20"/>
          <w:szCs w:val="24"/>
          <w:lang w:val="en-GB"/>
        </w:rPr>
        <w:t xml:space="preserve">Library of Competencies </w:t>
      </w:r>
      <w:r w:rsidR="000467B5">
        <w:rPr>
          <w:rFonts w:ascii="Arial" w:hAnsi="Arial" w:cs="Arial"/>
          <w:b/>
          <w:bCs/>
          <w:sz w:val="20"/>
          <w:szCs w:val="24"/>
          <w:lang w:val="en-GB"/>
        </w:rPr>
        <w:t>and</w:t>
      </w:r>
      <w:r w:rsidRPr="002D447F">
        <w:rPr>
          <w:rFonts w:ascii="Arial" w:hAnsi="Arial" w:cs="Arial"/>
          <w:b/>
          <w:bCs/>
          <w:sz w:val="20"/>
          <w:szCs w:val="24"/>
          <w:lang w:val="en-GB"/>
        </w:rPr>
        <w:t xml:space="preserve"> Designations for Health Supply Chains</w:t>
      </w:r>
    </w:p>
    <w:bookmarkEnd w:id="27"/>
    <w:p w14:paraId="7CDF714C" w14:textId="537FA9D0" w:rsidR="00BC0F95" w:rsidRPr="002D447F" w:rsidRDefault="00BC0F95" w:rsidP="00BC0F95">
      <w:pPr>
        <w:spacing w:after="120" w:line="247" w:lineRule="auto"/>
        <w:jc w:val="left"/>
        <w:rPr>
          <w:rFonts w:ascii="Arial" w:hAnsi="Arial" w:cs="Arial"/>
          <w:color w:val="595959" w:themeColor="text1" w:themeTint="A6"/>
          <w:sz w:val="20"/>
          <w:szCs w:val="24"/>
          <w:lang w:val="en-GB"/>
        </w:rPr>
      </w:pPr>
      <w:r w:rsidRPr="002D447F">
        <w:rPr>
          <w:rFonts w:ascii="Arial" w:hAnsi="Arial" w:cs="Arial"/>
          <w:color w:val="595959" w:themeColor="text1" w:themeTint="A6"/>
          <w:sz w:val="20"/>
          <w:szCs w:val="24"/>
          <w:lang w:val="en-GB"/>
        </w:rPr>
        <w:t xml:space="preserve">Building on the PtD HSCM Competency Compendium (2014), this serviced based (non-cadre specific) framework presents seven competency domains that covers the practice of HSCM across the public and private sector </w:t>
      </w:r>
      <w:r w:rsidRPr="002D447F">
        <w:rPr>
          <w:rFonts w:ascii="Arial" w:hAnsi="Arial" w:cs="Arial"/>
          <w:color w:val="595959" w:themeColor="text1" w:themeTint="A6"/>
          <w:sz w:val="20"/>
          <w:szCs w:val="24"/>
          <w:lang w:val="en-GB"/>
        </w:rPr>
        <w:fldChar w:fldCharType="begin"/>
      </w:r>
      <w:r w:rsidRPr="002D447F">
        <w:rPr>
          <w:rFonts w:ascii="Arial" w:hAnsi="Arial" w:cs="Arial"/>
          <w:color w:val="595959" w:themeColor="text1" w:themeTint="A6"/>
          <w:sz w:val="20"/>
          <w:szCs w:val="24"/>
          <w:lang w:val="en-GB"/>
        </w:rPr>
        <w:instrText xml:space="preserve"> REF _Ref50301529 \h </w:instrText>
      </w:r>
      <w:r w:rsidRPr="002D447F">
        <w:rPr>
          <w:rFonts w:ascii="Arial" w:hAnsi="Arial" w:cs="Arial"/>
          <w:color w:val="595959" w:themeColor="text1" w:themeTint="A6"/>
          <w:sz w:val="20"/>
          <w:szCs w:val="24"/>
          <w:lang w:val="en-GB"/>
        </w:rPr>
      </w:r>
      <w:r w:rsidR="00980A94" w:rsidRPr="002D447F">
        <w:rPr>
          <w:rFonts w:ascii="Arial" w:hAnsi="Arial" w:cs="Arial"/>
          <w:color w:val="595959" w:themeColor="text1" w:themeTint="A6"/>
          <w:sz w:val="20"/>
          <w:szCs w:val="24"/>
          <w:lang w:val="en-GB"/>
        </w:rPr>
        <w:instrText xml:space="preserve"> \* MERGEFORMAT </w:instrText>
      </w:r>
      <w:r w:rsidRPr="002D447F">
        <w:rPr>
          <w:rFonts w:ascii="Arial" w:hAnsi="Arial" w:cs="Arial"/>
          <w:color w:val="595959" w:themeColor="text1" w:themeTint="A6"/>
          <w:sz w:val="20"/>
          <w:szCs w:val="24"/>
          <w:lang w:val="en-GB"/>
        </w:rPr>
        <w:fldChar w:fldCharType="separate"/>
      </w:r>
      <w:r w:rsidRPr="002D447F">
        <w:rPr>
          <w:rFonts w:ascii="Arial" w:hAnsi="Arial" w:cs="Arial"/>
          <w:sz w:val="20"/>
          <w:szCs w:val="24"/>
          <w:lang w:val="en-GB"/>
        </w:rPr>
        <w:t>Figure 1</w:t>
      </w:r>
      <w:r w:rsidRPr="002D447F">
        <w:rPr>
          <w:rFonts w:ascii="Arial" w:hAnsi="Arial" w:cs="Arial"/>
          <w:color w:val="595959" w:themeColor="text1" w:themeTint="A6"/>
          <w:sz w:val="20"/>
          <w:szCs w:val="24"/>
          <w:lang w:val="en-GB"/>
        </w:rPr>
        <w:fldChar w:fldCharType="end"/>
      </w:r>
      <w:r w:rsidRPr="002D447F">
        <w:rPr>
          <w:rFonts w:ascii="Arial" w:hAnsi="Arial" w:cs="Arial"/>
          <w:color w:val="595959" w:themeColor="text1" w:themeTint="A6"/>
          <w:sz w:val="20"/>
          <w:szCs w:val="24"/>
          <w:lang w:val="en-GB"/>
        </w:rPr>
        <w:t>.This comprehensive framework provides ‘</w:t>
      </w:r>
      <w:r w:rsidR="004D2EED" w:rsidRPr="002D447F">
        <w:rPr>
          <w:rFonts w:ascii="Arial" w:hAnsi="Arial" w:cs="Arial"/>
          <w:color w:val="595959" w:themeColor="text1" w:themeTint="A6"/>
          <w:sz w:val="20"/>
          <w:szCs w:val="24"/>
          <w:lang w:val="en-GB"/>
        </w:rPr>
        <w:t>behaviour</w:t>
      </w:r>
      <w:r w:rsidRPr="002D447F">
        <w:rPr>
          <w:rFonts w:ascii="Arial" w:hAnsi="Arial" w:cs="Arial"/>
          <w:color w:val="595959" w:themeColor="text1" w:themeTint="A6"/>
          <w:sz w:val="20"/>
          <w:szCs w:val="24"/>
          <w:lang w:val="en-GB"/>
        </w:rPr>
        <w:t xml:space="preserve"> statements’ outlining workplace expectation in all listed competency domains and competency groups. This revised version provides a five-level maturity or designation classification for each competency area, acting as a ‘standard’ for comparing education requirements and related job descriptions.</w:t>
      </w:r>
    </w:p>
    <w:p w14:paraId="230A7A41" w14:textId="77777777" w:rsidR="00BC0F95" w:rsidRPr="002D447F" w:rsidRDefault="00BC0F95" w:rsidP="00BC0F95">
      <w:pPr>
        <w:spacing w:after="160" w:line="259" w:lineRule="auto"/>
        <w:jc w:val="left"/>
        <w:rPr>
          <w:rFonts w:ascii="Arial" w:hAnsi="Arial" w:cs="Arial"/>
          <w:b/>
          <w:bCs/>
          <w:sz w:val="20"/>
          <w:szCs w:val="24"/>
          <w:lang w:val="en-GB"/>
        </w:rPr>
      </w:pPr>
      <w:r w:rsidRPr="002D447F">
        <w:rPr>
          <w:rFonts w:ascii="Arial" w:hAnsi="Arial" w:cs="Arial"/>
          <w:b/>
          <w:bCs/>
          <w:sz w:val="20"/>
          <w:szCs w:val="24"/>
          <w:lang w:val="en-GB"/>
        </w:rPr>
        <w:t>Collection of Roles and Job Descriptions for Health Supply Chains</w:t>
      </w:r>
      <w:r w:rsidRPr="002D447F" w:rsidDel="009069C2">
        <w:rPr>
          <w:rFonts w:ascii="Arial" w:hAnsi="Arial" w:cs="Arial"/>
          <w:b/>
          <w:bCs/>
          <w:sz w:val="20"/>
          <w:szCs w:val="24"/>
          <w:lang w:val="en-GB"/>
        </w:rPr>
        <w:t xml:space="preserve"> </w:t>
      </w:r>
      <w:r w:rsidRPr="002D447F">
        <w:rPr>
          <w:rFonts w:ascii="Arial" w:hAnsi="Arial" w:cs="Arial"/>
          <w:b/>
          <w:bCs/>
          <w:sz w:val="20"/>
          <w:szCs w:val="24"/>
          <w:lang w:val="en-GB"/>
        </w:rPr>
        <w:t>(Demand)</w:t>
      </w:r>
    </w:p>
    <w:p w14:paraId="6400DD03" w14:textId="422ECC16" w:rsidR="00BC0F95" w:rsidRPr="002D447F" w:rsidRDefault="00BC0F95" w:rsidP="00BC0F95">
      <w:pPr>
        <w:spacing w:after="120" w:line="247" w:lineRule="auto"/>
        <w:jc w:val="left"/>
        <w:rPr>
          <w:rFonts w:ascii="Arial" w:hAnsi="Arial" w:cs="Arial"/>
          <w:b/>
          <w:bCs/>
          <w:color w:val="595959" w:themeColor="text1" w:themeTint="A6"/>
          <w:sz w:val="20"/>
          <w:szCs w:val="24"/>
          <w:lang w:val="en-GB"/>
        </w:rPr>
      </w:pPr>
      <w:r w:rsidRPr="002D447F">
        <w:rPr>
          <w:rFonts w:ascii="Arial" w:hAnsi="Arial" w:cs="Arial"/>
          <w:color w:val="595959" w:themeColor="text1" w:themeTint="A6"/>
          <w:sz w:val="20"/>
          <w:szCs w:val="24"/>
          <w:lang w:val="en-GB"/>
        </w:rPr>
        <w:t xml:space="preserve">Building on previous work conducted by PtD (2018), this tool provides a systematic way to build job descriptions and consider SCM roles with reference to the </w:t>
      </w:r>
      <w:r w:rsidRPr="002D447F">
        <w:rPr>
          <w:rFonts w:ascii="Arial" w:hAnsi="Arial" w:cs="Arial"/>
          <w:i/>
          <w:iCs/>
          <w:color w:val="595959" w:themeColor="text1" w:themeTint="A6"/>
          <w:sz w:val="20"/>
          <w:szCs w:val="24"/>
          <w:lang w:val="en-GB"/>
        </w:rPr>
        <w:t xml:space="preserve">Library of Competencies &amp; Designations for Health Supply </w:t>
      </w:r>
      <w:r w:rsidR="004D2EED" w:rsidRPr="002D447F">
        <w:rPr>
          <w:rFonts w:ascii="Arial" w:hAnsi="Arial" w:cs="Arial"/>
          <w:i/>
          <w:iCs/>
          <w:color w:val="595959" w:themeColor="text1" w:themeTint="A6"/>
          <w:sz w:val="20"/>
          <w:szCs w:val="24"/>
          <w:lang w:val="en-GB"/>
        </w:rPr>
        <w:t>Chains</w:t>
      </w:r>
      <w:r w:rsidR="004D2EED" w:rsidRPr="002D447F" w:rsidDel="00834CF8">
        <w:rPr>
          <w:rFonts w:ascii="Arial" w:hAnsi="Arial" w:cs="Arial"/>
          <w:i/>
          <w:iCs/>
          <w:color w:val="595959" w:themeColor="text1" w:themeTint="A6"/>
          <w:sz w:val="20"/>
          <w:szCs w:val="24"/>
          <w:lang w:val="en-GB"/>
        </w:rPr>
        <w:t>.</w:t>
      </w:r>
      <w:r w:rsidRPr="002D447F">
        <w:rPr>
          <w:rFonts w:ascii="Arial" w:hAnsi="Arial" w:cs="Arial"/>
          <w:color w:val="595959" w:themeColor="text1" w:themeTint="A6"/>
          <w:sz w:val="20"/>
          <w:szCs w:val="24"/>
          <w:lang w:val="en-GB"/>
        </w:rPr>
        <w:t xml:space="preserve"> An example set of SCM job descriptions and organi</w:t>
      </w:r>
      <w:r w:rsidR="00B1634F">
        <w:rPr>
          <w:rFonts w:ascii="Arial" w:hAnsi="Arial" w:cs="Arial"/>
          <w:color w:val="595959" w:themeColor="text1" w:themeTint="A6"/>
          <w:sz w:val="20"/>
          <w:szCs w:val="24"/>
          <w:lang w:val="en-GB"/>
        </w:rPr>
        <w:t>s</w:t>
      </w:r>
      <w:r w:rsidRPr="002D447F">
        <w:rPr>
          <w:rFonts w:ascii="Arial" w:hAnsi="Arial" w:cs="Arial"/>
          <w:color w:val="595959" w:themeColor="text1" w:themeTint="A6"/>
          <w:sz w:val="20"/>
          <w:szCs w:val="24"/>
          <w:lang w:val="en-GB"/>
        </w:rPr>
        <w:t>ational charts are provided.</w:t>
      </w:r>
    </w:p>
    <w:p w14:paraId="102BAE49" w14:textId="77777777" w:rsidR="00BC0F95" w:rsidRPr="002D447F" w:rsidRDefault="00BC0F95" w:rsidP="00BC0F95">
      <w:pPr>
        <w:spacing w:after="120" w:line="247" w:lineRule="auto"/>
        <w:jc w:val="left"/>
        <w:rPr>
          <w:rFonts w:ascii="Arial" w:hAnsi="Arial" w:cs="Arial"/>
          <w:b/>
          <w:bCs/>
          <w:sz w:val="20"/>
          <w:szCs w:val="24"/>
          <w:lang w:val="en-GB"/>
        </w:rPr>
      </w:pPr>
      <w:r w:rsidRPr="002D447F">
        <w:rPr>
          <w:rFonts w:ascii="Arial" w:hAnsi="Arial" w:cs="Arial"/>
          <w:b/>
          <w:bCs/>
          <w:sz w:val="20"/>
          <w:szCs w:val="24"/>
          <w:lang w:val="en-GB"/>
        </w:rPr>
        <w:t>Mapping of Education for Health Supply Chains</w:t>
      </w:r>
      <w:r w:rsidRPr="002D447F" w:rsidDel="00834CF8">
        <w:rPr>
          <w:rFonts w:ascii="Arial" w:hAnsi="Arial" w:cs="Arial"/>
          <w:b/>
          <w:bCs/>
          <w:sz w:val="20"/>
          <w:szCs w:val="24"/>
          <w:lang w:val="en-GB"/>
        </w:rPr>
        <w:t xml:space="preserve"> </w:t>
      </w:r>
      <w:r w:rsidRPr="002D447F">
        <w:rPr>
          <w:rFonts w:ascii="Arial" w:hAnsi="Arial" w:cs="Arial"/>
          <w:b/>
          <w:bCs/>
          <w:sz w:val="20"/>
          <w:szCs w:val="24"/>
          <w:lang w:val="en-GB"/>
        </w:rPr>
        <w:t>(Supply)</w:t>
      </w:r>
    </w:p>
    <w:p w14:paraId="76C9D319" w14:textId="77777777" w:rsidR="00BC0F95" w:rsidRPr="002D447F" w:rsidRDefault="00BC0F95" w:rsidP="00BC0F95">
      <w:pPr>
        <w:spacing w:after="120" w:line="247" w:lineRule="auto"/>
        <w:jc w:val="left"/>
        <w:rPr>
          <w:rFonts w:ascii="Arial" w:hAnsi="Arial" w:cs="Arial"/>
          <w:b/>
          <w:bCs/>
          <w:color w:val="595959" w:themeColor="text1" w:themeTint="A6"/>
          <w:sz w:val="20"/>
          <w:szCs w:val="24"/>
          <w:lang w:val="en-GB"/>
        </w:rPr>
      </w:pPr>
      <w:r w:rsidRPr="002D447F">
        <w:rPr>
          <w:rFonts w:ascii="Arial" w:hAnsi="Arial" w:cs="Arial"/>
          <w:color w:val="595959" w:themeColor="text1" w:themeTint="A6"/>
          <w:sz w:val="20"/>
          <w:szCs w:val="24"/>
          <w:lang w:val="en-GB"/>
        </w:rPr>
        <w:t xml:space="preserve">This tool provides an explanation of how an education and training framework should be considered within a country context, to align with SCM job roles. The tool also uses a machine learning approach to review existing SCM education and training opportunities to determine alignment with domains and levels within the </w:t>
      </w:r>
      <w:r w:rsidRPr="002D447F">
        <w:rPr>
          <w:rFonts w:ascii="Arial" w:hAnsi="Arial" w:cs="Arial"/>
          <w:i/>
          <w:iCs/>
          <w:color w:val="595959" w:themeColor="text1" w:themeTint="A6"/>
          <w:sz w:val="20"/>
          <w:szCs w:val="24"/>
          <w:lang w:val="en-GB"/>
        </w:rPr>
        <w:t>Library of Competencies &amp; Designations for Health Supply Chains</w:t>
      </w:r>
      <w:r w:rsidRPr="002D447F">
        <w:rPr>
          <w:rFonts w:ascii="Arial" w:hAnsi="Arial" w:cs="Arial"/>
          <w:color w:val="595959" w:themeColor="text1" w:themeTint="A6"/>
          <w:sz w:val="20"/>
          <w:szCs w:val="24"/>
          <w:lang w:val="en-GB"/>
        </w:rPr>
        <w:t>.</w:t>
      </w:r>
    </w:p>
    <w:p w14:paraId="37B46935" w14:textId="77777777" w:rsidR="00BC0F95" w:rsidRPr="002D447F" w:rsidRDefault="00BC0F95" w:rsidP="00BC0F95">
      <w:pPr>
        <w:spacing w:after="120" w:line="247" w:lineRule="auto"/>
        <w:jc w:val="left"/>
        <w:rPr>
          <w:rFonts w:ascii="Arial" w:hAnsi="Arial" w:cs="Arial"/>
          <w:b/>
          <w:bCs/>
          <w:color w:val="595959" w:themeColor="text1" w:themeTint="A6"/>
          <w:sz w:val="20"/>
          <w:szCs w:val="24"/>
          <w:lang w:val="en-GB"/>
        </w:rPr>
      </w:pPr>
      <w:r w:rsidRPr="002D447F">
        <w:rPr>
          <w:rFonts w:ascii="Arial" w:hAnsi="Arial" w:cs="Arial"/>
          <w:b/>
          <w:bCs/>
          <w:sz w:val="20"/>
          <w:szCs w:val="24"/>
          <w:lang w:val="en-GB"/>
        </w:rPr>
        <w:lastRenderedPageBreak/>
        <w:t>Implementation Approach for Health Supply Chains</w:t>
      </w:r>
      <w:r w:rsidRPr="002D447F" w:rsidDel="009069C2">
        <w:rPr>
          <w:rFonts w:ascii="Arial" w:hAnsi="Arial" w:cs="Arial"/>
          <w:b/>
          <w:bCs/>
          <w:sz w:val="20"/>
          <w:szCs w:val="24"/>
          <w:lang w:val="en-GB"/>
        </w:rPr>
        <w:t xml:space="preserve"> </w:t>
      </w:r>
    </w:p>
    <w:p w14:paraId="1F34EB4D" w14:textId="1A533252" w:rsidR="00BC0F95" w:rsidRPr="002D447F" w:rsidRDefault="00BC0F95" w:rsidP="00BC0F95">
      <w:pPr>
        <w:jc w:val="left"/>
        <w:rPr>
          <w:rFonts w:ascii="Arial" w:hAnsi="Arial" w:cs="Arial"/>
          <w:sz w:val="20"/>
          <w:szCs w:val="24"/>
          <w:lang w:val="en-GB"/>
        </w:rPr>
      </w:pPr>
      <w:r w:rsidRPr="002D447F">
        <w:rPr>
          <w:rFonts w:ascii="Arial" w:hAnsi="Arial" w:cs="Arial"/>
          <w:sz w:val="20"/>
          <w:szCs w:val="24"/>
          <w:lang w:val="en-GB"/>
        </w:rPr>
        <w:t xml:space="preserve">This tool provides and overview of the step by step activities that can be undertaken over a three-week period to engage local stakeholders advocating the need to implement a SCM </w:t>
      </w:r>
      <w:r w:rsidR="004D2EED">
        <w:rPr>
          <w:rFonts w:ascii="Arial" w:hAnsi="Arial" w:cs="Arial"/>
          <w:sz w:val="20"/>
          <w:szCs w:val="24"/>
          <w:lang w:val="en-GB"/>
        </w:rPr>
        <w:t>Professionalisation</w:t>
      </w:r>
      <w:r w:rsidRPr="002D447F">
        <w:rPr>
          <w:rFonts w:ascii="Arial" w:hAnsi="Arial" w:cs="Arial"/>
          <w:sz w:val="20"/>
          <w:szCs w:val="24"/>
          <w:lang w:val="en-GB"/>
        </w:rPr>
        <w:t xml:space="preserve"> approach. This methodology also validates a plan of action to apply the </w:t>
      </w:r>
      <w:r w:rsidRPr="002D447F">
        <w:rPr>
          <w:rFonts w:ascii="Arial" w:hAnsi="Arial" w:cs="Arial"/>
          <w:i/>
          <w:iCs/>
          <w:sz w:val="20"/>
          <w:szCs w:val="24"/>
          <w:lang w:val="en-GB"/>
        </w:rPr>
        <w:t xml:space="preserve">Library of Competencies &amp; Designations for Health Supply </w:t>
      </w:r>
      <w:r w:rsidR="004D2EED" w:rsidRPr="002D447F">
        <w:rPr>
          <w:rFonts w:ascii="Arial" w:hAnsi="Arial" w:cs="Arial"/>
          <w:i/>
          <w:iCs/>
          <w:sz w:val="20"/>
          <w:szCs w:val="24"/>
          <w:lang w:val="en-GB"/>
        </w:rPr>
        <w:t>Chains</w:t>
      </w:r>
      <w:r w:rsidR="004D2EED" w:rsidRPr="002D447F" w:rsidDel="00834CF8">
        <w:rPr>
          <w:rFonts w:ascii="Arial" w:hAnsi="Arial" w:cs="Arial"/>
          <w:i/>
          <w:iCs/>
          <w:sz w:val="20"/>
          <w:szCs w:val="24"/>
          <w:lang w:val="en-GB"/>
        </w:rPr>
        <w:t>,</w:t>
      </w:r>
      <w:r w:rsidRPr="002D447F">
        <w:rPr>
          <w:rFonts w:ascii="Arial" w:hAnsi="Arial" w:cs="Arial"/>
          <w:sz w:val="20"/>
          <w:szCs w:val="24"/>
          <w:lang w:val="en-GB"/>
        </w:rPr>
        <w:t xml:space="preserve"> </w:t>
      </w:r>
      <w:r w:rsidRPr="002D447F">
        <w:rPr>
          <w:rFonts w:ascii="Arial" w:hAnsi="Arial" w:cs="Arial"/>
          <w:i/>
          <w:iCs/>
          <w:sz w:val="20"/>
          <w:szCs w:val="24"/>
          <w:lang w:val="en-GB"/>
        </w:rPr>
        <w:t>Collection of Roles and Job Descriptions for Health Supply Chains</w:t>
      </w:r>
      <w:r w:rsidRPr="002D447F" w:rsidDel="004F380F">
        <w:rPr>
          <w:rFonts w:ascii="Arial" w:hAnsi="Arial" w:cs="Arial"/>
          <w:sz w:val="20"/>
          <w:szCs w:val="24"/>
          <w:lang w:val="en-GB"/>
        </w:rPr>
        <w:t xml:space="preserve"> </w:t>
      </w:r>
      <w:r w:rsidRPr="002D447F">
        <w:rPr>
          <w:rFonts w:ascii="Arial" w:hAnsi="Arial" w:cs="Arial"/>
          <w:sz w:val="20"/>
          <w:szCs w:val="24"/>
          <w:lang w:val="en-GB"/>
        </w:rPr>
        <w:t xml:space="preserve">and </w:t>
      </w:r>
      <w:r w:rsidRPr="002D447F">
        <w:rPr>
          <w:rFonts w:ascii="Arial" w:hAnsi="Arial" w:cs="Arial"/>
          <w:i/>
          <w:iCs/>
          <w:sz w:val="20"/>
          <w:szCs w:val="24"/>
          <w:lang w:val="en-GB"/>
        </w:rPr>
        <w:t>Mapping of Education for Health Supply Chains</w:t>
      </w:r>
      <w:r w:rsidRPr="002D447F">
        <w:rPr>
          <w:rFonts w:ascii="Arial" w:hAnsi="Arial" w:cs="Arial"/>
          <w:sz w:val="20"/>
          <w:szCs w:val="24"/>
          <w:lang w:val="en-GB"/>
        </w:rPr>
        <w:t xml:space="preserve"> to systematically improve SCM </w:t>
      </w:r>
      <w:r w:rsidR="004D2EED">
        <w:rPr>
          <w:rFonts w:ascii="Arial" w:hAnsi="Arial" w:cs="Arial"/>
          <w:sz w:val="20"/>
          <w:szCs w:val="24"/>
          <w:lang w:val="en-GB"/>
        </w:rPr>
        <w:t>professionalisation</w:t>
      </w:r>
      <w:r w:rsidRPr="002D447F">
        <w:rPr>
          <w:rFonts w:ascii="Arial" w:hAnsi="Arial" w:cs="Arial"/>
          <w:sz w:val="20"/>
          <w:szCs w:val="24"/>
          <w:lang w:val="en-GB"/>
        </w:rPr>
        <w:t xml:space="preserve"> in the country context.</w:t>
      </w:r>
    </w:p>
    <w:p w14:paraId="4E4C3376" w14:textId="77777777" w:rsidR="00BC0F95" w:rsidRPr="002D447F" w:rsidRDefault="00BC0F95">
      <w:pPr>
        <w:pStyle w:val="BodyText"/>
        <w:rPr>
          <w:rFonts w:cs="Arial"/>
          <w:lang w:val="en-GB"/>
        </w:rPr>
      </w:pPr>
    </w:p>
    <w:p w14:paraId="2465CBE1" w14:textId="77777777" w:rsidR="00F43224" w:rsidRPr="002D447F" w:rsidRDefault="00F43224">
      <w:pPr>
        <w:pStyle w:val="Heading2"/>
        <w:rPr>
          <w:rFonts w:ascii="Arial" w:hAnsi="Arial"/>
          <w:lang w:val="en-GB"/>
        </w:rPr>
      </w:pPr>
      <w:bookmarkStart w:id="28" w:name="_Toc51746697"/>
      <w:bookmarkStart w:id="29" w:name="_Toc51760598"/>
      <w:bookmarkStart w:id="30" w:name="_Toc54514189"/>
      <w:r w:rsidRPr="002D447F">
        <w:rPr>
          <w:rFonts w:ascii="Arial" w:hAnsi="Arial"/>
          <w:lang w:val="en-GB"/>
        </w:rPr>
        <w:t>Scope</w:t>
      </w:r>
      <w:bookmarkEnd w:id="28"/>
      <w:bookmarkEnd w:id="29"/>
      <w:bookmarkEnd w:id="30"/>
    </w:p>
    <w:p w14:paraId="704B312E" w14:textId="77777777" w:rsidR="00F43224" w:rsidRPr="002D447F" w:rsidRDefault="00F43224">
      <w:pPr>
        <w:pStyle w:val="BodyText"/>
        <w:rPr>
          <w:rFonts w:cs="Arial"/>
          <w:lang w:val="en-GB"/>
        </w:rPr>
      </w:pPr>
      <w:r w:rsidRPr="002D447F">
        <w:rPr>
          <w:rFonts w:cs="Arial"/>
          <w:lang w:val="en-GB"/>
        </w:rPr>
        <w:t>Define the scope of the project in terms of the business:</w:t>
      </w:r>
    </w:p>
    <w:p w14:paraId="0FAAA5A1" w14:textId="77777777" w:rsidR="00F43224" w:rsidRPr="002D447F" w:rsidRDefault="00F43224">
      <w:pPr>
        <w:pStyle w:val="BodyText"/>
        <w:rPr>
          <w:rFonts w:cs="Arial"/>
          <w:lang w:val="en-GB"/>
        </w:rPr>
      </w:pPr>
    </w:p>
    <w:p w14:paraId="52B10967" w14:textId="77777777" w:rsidR="00F43224" w:rsidRPr="002D447F" w:rsidRDefault="00F43224">
      <w:pPr>
        <w:pStyle w:val="BodyText"/>
        <w:numPr>
          <w:ilvl w:val="0"/>
          <w:numId w:val="11"/>
        </w:numPr>
        <w:rPr>
          <w:rFonts w:cs="Arial"/>
          <w:lang w:val="en-GB"/>
        </w:rPr>
      </w:pPr>
      <w:r w:rsidRPr="002D447F">
        <w:rPr>
          <w:rFonts w:cs="Arial"/>
          <w:i/>
          <w:lang w:val="en-GB"/>
        </w:rPr>
        <w:t>Organisational</w:t>
      </w:r>
      <w:r w:rsidRPr="002D447F">
        <w:rPr>
          <w:rFonts w:cs="Arial"/>
          <w:lang w:val="en-GB"/>
        </w:rPr>
        <w:t xml:space="preserve"> </w:t>
      </w:r>
      <w:r w:rsidRPr="002D447F">
        <w:rPr>
          <w:rFonts w:cs="Arial"/>
          <w:i/>
          <w:lang w:val="en-GB"/>
        </w:rPr>
        <w:t>areas</w:t>
      </w:r>
      <w:r w:rsidRPr="002D447F">
        <w:rPr>
          <w:rFonts w:cs="Arial"/>
          <w:lang w:val="en-GB"/>
        </w:rPr>
        <w:t xml:space="preserve"> which will be affected</w:t>
      </w:r>
    </w:p>
    <w:p w14:paraId="23E4D43D" w14:textId="79C3F039" w:rsidR="00F43224" w:rsidRPr="002D447F" w:rsidRDefault="00F43224" w:rsidP="00BC0F95">
      <w:pPr>
        <w:pStyle w:val="BodyText"/>
        <w:numPr>
          <w:ilvl w:val="0"/>
          <w:numId w:val="11"/>
        </w:numPr>
        <w:rPr>
          <w:rFonts w:cs="Arial"/>
          <w:lang w:val="en-GB"/>
        </w:rPr>
      </w:pPr>
      <w:r w:rsidRPr="002D447F">
        <w:rPr>
          <w:rFonts w:cs="Arial"/>
          <w:i/>
          <w:lang w:val="en-GB"/>
        </w:rPr>
        <w:t>Locations</w:t>
      </w:r>
      <w:r w:rsidRPr="002D447F">
        <w:rPr>
          <w:rFonts w:cs="Arial"/>
          <w:lang w:val="en-GB"/>
        </w:rPr>
        <w:t xml:space="preserve"> which will be impacted on</w:t>
      </w:r>
    </w:p>
    <w:p w14:paraId="6CE3C446" w14:textId="07DF7EDC" w:rsidR="00BC0F95" w:rsidRPr="002D447F" w:rsidRDefault="00BC0F95" w:rsidP="00BC0F95">
      <w:pPr>
        <w:pStyle w:val="BodyText"/>
        <w:numPr>
          <w:ilvl w:val="0"/>
          <w:numId w:val="11"/>
        </w:numPr>
        <w:rPr>
          <w:rFonts w:cs="Arial"/>
          <w:lang w:val="en-GB"/>
        </w:rPr>
      </w:pPr>
      <w:r w:rsidRPr="002D447F">
        <w:rPr>
          <w:rFonts w:cs="Arial"/>
          <w:i/>
          <w:lang w:val="en-GB"/>
        </w:rPr>
        <w:t>Process Areas which will change</w:t>
      </w:r>
    </w:p>
    <w:p w14:paraId="1003D3AD" w14:textId="77777777" w:rsidR="00BC0F95" w:rsidRPr="002D447F" w:rsidRDefault="00BC0F95" w:rsidP="00BC0F95">
      <w:pPr>
        <w:pStyle w:val="BodyText"/>
        <w:ind w:left="360"/>
        <w:rPr>
          <w:rFonts w:cs="Arial"/>
          <w:lang w:val="en-GB"/>
        </w:rPr>
      </w:pPr>
    </w:p>
    <w:p w14:paraId="1CAEF890" w14:textId="77777777" w:rsidR="00F43224" w:rsidRPr="002D447F" w:rsidRDefault="00F43224">
      <w:pPr>
        <w:pStyle w:val="BodyText"/>
        <w:jc w:val="both"/>
        <w:rPr>
          <w:rFonts w:cs="Arial"/>
          <w:lang w:val="en-GB"/>
        </w:rPr>
      </w:pPr>
      <w:r w:rsidRPr="002D447F">
        <w:rPr>
          <w:rFonts w:cs="Arial"/>
          <w:lang w:val="en-GB"/>
        </w:rPr>
        <w:t xml:space="preserve">Where relevant, identify the related business areas which will </w:t>
      </w:r>
      <w:r w:rsidRPr="002D447F">
        <w:rPr>
          <w:rFonts w:cs="Arial"/>
          <w:u w:val="single"/>
          <w:lang w:val="en-GB"/>
        </w:rPr>
        <w:t>not</w:t>
      </w:r>
      <w:r w:rsidRPr="002D447F">
        <w:rPr>
          <w:rFonts w:cs="Arial"/>
          <w:lang w:val="en-GB"/>
        </w:rPr>
        <w:t xml:space="preserve"> be affected as a result of this project.</w:t>
      </w:r>
    </w:p>
    <w:p w14:paraId="7F825BF7" w14:textId="77777777" w:rsidR="00F43224" w:rsidRPr="002D447F" w:rsidRDefault="00F43224">
      <w:pPr>
        <w:pStyle w:val="BodyText"/>
        <w:jc w:val="both"/>
        <w:rPr>
          <w:rFonts w:cs="Arial"/>
          <w:lang w:val="en-GB"/>
        </w:rPr>
      </w:pPr>
    </w:p>
    <w:p w14:paraId="470F00A6" w14:textId="77777777" w:rsidR="00F43224" w:rsidRPr="002D447F" w:rsidRDefault="00F43224">
      <w:pPr>
        <w:pStyle w:val="Heading2"/>
        <w:rPr>
          <w:rFonts w:ascii="Arial" w:hAnsi="Arial"/>
          <w:lang w:val="en-GB"/>
        </w:rPr>
      </w:pPr>
      <w:bookmarkStart w:id="31" w:name="_Toc51746698"/>
      <w:bookmarkStart w:id="32" w:name="_Toc51760599"/>
      <w:bookmarkStart w:id="33" w:name="_Toc54514190"/>
      <w:r w:rsidRPr="002D447F">
        <w:rPr>
          <w:rFonts w:ascii="Arial" w:hAnsi="Arial"/>
          <w:lang w:val="en-GB"/>
        </w:rPr>
        <w:t>Deliverables</w:t>
      </w:r>
      <w:bookmarkEnd w:id="31"/>
      <w:bookmarkEnd w:id="32"/>
      <w:bookmarkEnd w:id="33"/>
    </w:p>
    <w:p w14:paraId="2598CC21" w14:textId="77777777" w:rsidR="00F43224" w:rsidRPr="002D447F" w:rsidRDefault="00F43224">
      <w:pPr>
        <w:pStyle w:val="BodyText"/>
        <w:jc w:val="both"/>
        <w:rPr>
          <w:rFonts w:cs="Arial"/>
          <w:lang w:val="en-GB"/>
        </w:rPr>
      </w:pPr>
      <w:r w:rsidRPr="002D447F">
        <w:rPr>
          <w:rFonts w:cs="Arial"/>
          <w:lang w:val="en-GB"/>
        </w:rPr>
        <w:t>Highlight the key project deliverables in the following table (includes examples):</w:t>
      </w:r>
    </w:p>
    <w:p w14:paraId="71DBD013" w14:textId="77777777" w:rsidR="00F43224" w:rsidRPr="002D447F" w:rsidRDefault="00F43224">
      <w:pPr>
        <w:ind w:left="720"/>
        <w:rPr>
          <w:rFonts w:ascii="Arial" w:hAnsi="Arial" w:cs="Arial"/>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3312"/>
        <w:gridCol w:w="4820"/>
      </w:tblGrid>
      <w:tr w:rsidR="00F43224" w:rsidRPr="002D447F" w14:paraId="0CBE98B3" w14:textId="77777777" w:rsidTr="00B54A9B">
        <w:tc>
          <w:tcPr>
            <w:tcW w:w="1224" w:type="dxa"/>
            <w:shd w:val="clear" w:color="auto" w:fill="313896"/>
          </w:tcPr>
          <w:p w14:paraId="18CA4AB0"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Item</w:t>
            </w:r>
          </w:p>
        </w:tc>
        <w:tc>
          <w:tcPr>
            <w:tcW w:w="3312" w:type="dxa"/>
            <w:shd w:val="clear" w:color="auto" w:fill="313896"/>
          </w:tcPr>
          <w:p w14:paraId="239FF710"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Components</w:t>
            </w:r>
            <w:r w:rsidRPr="002D447F">
              <w:rPr>
                <w:rFonts w:cs="Arial"/>
                <w:b/>
                <w:color w:val="313896"/>
                <w:sz w:val="2"/>
                <w:szCs w:val="2"/>
                <w:lang w:val="en-GB"/>
              </w:rPr>
              <w:t>©</w:t>
            </w:r>
          </w:p>
        </w:tc>
        <w:tc>
          <w:tcPr>
            <w:tcW w:w="4820" w:type="dxa"/>
            <w:shd w:val="clear" w:color="auto" w:fill="313896"/>
          </w:tcPr>
          <w:p w14:paraId="4AD5F256"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Description</w:t>
            </w:r>
          </w:p>
        </w:tc>
      </w:tr>
      <w:tr w:rsidR="00F43224" w:rsidRPr="002D447F" w14:paraId="67D553B7" w14:textId="77777777" w:rsidTr="00B54A9B">
        <w:tc>
          <w:tcPr>
            <w:tcW w:w="1224" w:type="dxa"/>
          </w:tcPr>
          <w:p w14:paraId="06F4BB23" w14:textId="11054F87" w:rsidR="00F43224" w:rsidRPr="002D447F" w:rsidRDefault="00F43224" w:rsidP="00B54A9B">
            <w:pPr>
              <w:pStyle w:val="BodyText"/>
              <w:spacing w:before="40" w:after="40"/>
              <w:rPr>
                <w:rFonts w:cs="Arial"/>
                <w:sz w:val="20"/>
                <w:lang w:val="en-GB"/>
              </w:rPr>
            </w:pPr>
          </w:p>
        </w:tc>
        <w:tc>
          <w:tcPr>
            <w:tcW w:w="3312" w:type="dxa"/>
          </w:tcPr>
          <w:p w14:paraId="56E1ABE4" w14:textId="77777777" w:rsidR="00F43224" w:rsidRPr="002D447F" w:rsidRDefault="00F43224" w:rsidP="00C81336">
            <w:pPr>
              <w:pStyle w:val="BodyText"/>
              <w:rPr>
                <w:rFonts w:cs="Arial"/>
                <w:sz w:val="20"/>
                <w:lang w:val="en-GB"/>
              </w:rPr>
            </w:pPr>
          </w:p>
        </w:tc>
        <w:tc>
          <w:tcPr>
            <w:tcW w:w="4820" w:type="dxa"/>
          </w:tcPr>
          <w:p w14:paraId="776B3B78" w14:textId="77777777" w:rsidR="00F43224" w:rsidRPr="002D447F" w:rsidRDefault="00F43224" w:rsidP="00C81336">
            <w:pPr>
              <w:pStyle w:val="BodyText"/>
              <w:rPr>
                <w:rFonts w:cs="Arial"/>
                <w:sz w:val="20"/>
                <w:lang w:val="en-GB"/>
              </w:rPr>
            </w:pPr>
          </w:p>
        </w:tc>
      </w:tr>
    </w:tbl>
    <w:p w14:paraId="30D273DE" w14:textId="77777777" w:rsidR="00F43224" w:rsidRPr="002D447F" w:rsidRDefault="00F43224">
      <w:pPr>
        <w:pStyle w:val="BlockQuotation"/>
        <w:widowControl/>
        <w:ind w:left="720"/>
        <w:rPr>
          <w:rFonts w:cs="Arial"/>
          <w:sz w:val="16"/>
          <w:szCs w:val="16"/>
          <w:lang w:val="en-GB"/>
        </w:rPr>
      </w:pPr>
    </w:p>
    <w:p w14:paraId="14B3D036" w14:textId="77777777" w:rsidR="00F43224" w:rsidRPr="002D447F" w:rsidRDefault="00F43224">
      <w:pPr>
        <w:pStyle w:val="Heading1"/>
        <w:numPr>
          <w:ilvl w:val="0"/>
          <w:numId w:val="0"/>
        </w:numPr>
        <w:rPr>
          <w:rFonts w:ascii="Arial" w:hAnsi="Arial" w:cs="Arial"/>
          <w:lang w:val="en-GB"/>
        </w:rPr>
      </w:pPr>
    </w:p>
    <w:p w14:paraId="514762CF" w14:textId="77777777" w:rsidR="00F43224" w:rsidRPr="002D447F" w:rsidRDefault="00F43224">
      <w:pPr>
        <w:pStyle w:val="Heading1"/>
        <w:numPr>
          <w:ilvl w:val="0"/>
          <w:numId w:val="0"/>
        </w:numPr>
        <w:rPr>
          <w:rFonts w:ascii="Arial" w:hAnsi="Arial" w:cs="Arial"/>
          <w:lang w:val="en-GB"/>
        </w:rPr>
      </w:pPr>
      <w:bookmarkStart w:id="34" w:name="_Toc51746699"/>
      <w:bookmarkStart w:id="35" w:name="_Toc51760600"/>
      <w:r w:rsidRPr="002D447F">
        <w:rPr>
          <w:rFonts w:ascii="Arial" w:hAnsi="Arial" w:cs="Arial"/>
          <w:lang w:val="en-GB"/>
        </w:rPr>
        <w:br w:type="page"/>
      </w:r>
    </w:p>
    <w:p w14:paraId="3AA68C12" w14:textId="77777777" w:rsidR="00F43224" w:rsidRPr="002D447F" w:rsidRDefault="00F43224">
      <w:pPr>
        <w:pStyle w:val="Heading1"/>
        <w:rPr>
          <w:rFonts w:ascii="Arial" w:hAnsi="Arial" w:cs="Arial"/>
          <w:lang w:val="en-GB"/>
        </w:rPr>
      </w:pPr>
      <w:bookmarkStart w:id="36" w:name="_Toc54514191"/>
      <w:r w:rsidRPr="002D447F">
        <w:rPr>
          <w:rFonts w:ascii="Arial" w:hAnsi="Arial" w:cs="Arial"/>
          <w:lang w:val="en-GB"/>
        </w:rPr>
        <w:lastRenderedPageBreak/>
        <w:t>Project Organisation</w:t>
      </w:r>
      <w:bookmarkEnd w:id="34"/>
      <w:bookmarkEnd w:id="35"/>
      <w:bookmarkEnd w:id="36"/>
    </w:p>
    <w:p w14:paraId="22586575" w14:textId="77777777" w:rsidR="00F43224" w:rsidRPr="002D447F" w:rsidRDefault="00F43224">
      <w:pPr>
        <w:rPr>
          <w:rFonts w:ascii="Arial" w:hAnsi="Arial" w:cs="Arial"/>
          <w:lang w:val="en-GB"/>
        </w:rPr>
      </w:pPr>
    </w:p>
    <w:p w14:paraId="43B4FEF9" w14:textId="6A36B67A" w:rsidR="00F43224" w:rsidRPr="002D447F" w:rsidRDefault="00F43224" w:rsidP="00B1634F">
      <w:pPr>
        <w:pStyle w:val="BodyText"/>
        <w:tabs>
          <w:tab w:val="left" w:pos="3840"/>
        </w:tabs>
        <w:spacing w:before="40" w:after="40"/>
        <w:rPr>
          <w:rFonts w:cs="Arial"/>
          <w:lang w:val="en-GB"/>
        </w:rPr>
      </w:pPr>
      <w:bookmarkStart w:id="37" w:name="_Toc51746701"/>
      <w:bookmarkStart w:id="38" w:name="_Toc51760602"/>
      <w:bookmarkStart w:id="39" w:name="_Toc54514192"/>
      <w:r w:rsidRPr="002D447F">
        <w:rPr>
          <w:rFonts w:cs="Arial"/>
          <w:lang w:val="en-GB"/>
        </w:rPr>
        <w:t>Stakeholders</w:t>
      </w:r>
      <w:bookmarkEnd w:id="37"/>
      <w:bookmarkEnd w:id="38"/>
      <w:bookmarkEnd w:id="39"/>
    </w:p>
    <w:p w14:paraId="11A66E0D" w14:textId="54AD8A9F" w:rsidR="00F43224" w:rsidRPr="002D447F" w:rsidRDefault="00F43224">
      <w:pPr>
        <w:pStyle w:val="BodyText"/>
        <w:jc w:val="both"/>
        <w:rPr>
          <w:rFonts w:cs="Arial"/>
          <w:lang w:val="en-GB"/>
        </w:rPr>
      </w:pPr>
      <w:r w:rsidRPr="002D447F">
        <w:rPr>
          <w:rFonts w:cs="Arial"/>
          <w:lang w:val="en-GB"/>
        </w:rPr>
        <w:t xml:space="preserve">List the key stakeholders for this project. A ‘stakeholder’ is simply a person or entity outside of the project who has a </w:t>
      </w:r>
      <w:r w:rsidRPr="002D447F">
        <w:rPr>
          <w:rFonts w:cs="Arial"/>
          <w:u w:val="single"/>
          <w:lang w:val="en-GB"/>
        </w:rPr>
        <w:t>key interest</w:t>
      </w:r>
      <w:r w:rsidRPr="002D447F">
        <w:rPr>
          <w:rFonts w:cs="Arial"/>
          <w:lang w:val="en-GB"/>
        </w:rPr>
        <w:t xml:space="preserve"> in the project Examples of stakeholders include:</w:t>
      </w:r>
    </w:p>
    <w:p w14:paraId="38D8A929" w14:textId="77777777" w:rsidR="00F43224" w:rsidRPr="002D447F" w:rsidRDefault="00F43224">
      <w:pPr>
        <w:pStyle w:val="BodyText"/>
        <w:jc w:val="both"/>
        <w:rPr>
          <w:rFonts w:cs="Arial"/>
          <w:lang w:val="en-GB"/>
        </w:rPr>
      </w:pPr>
    </w:p>
    <w:p w14:paraId="71DB6700" w14:textId="77777777" w:rsidR="00F43224" w:rsidRPr="002D447F" w:rsidRDefault="00F43224">
      <w:pPr>
        <w:pStyle w:val="BodyText"/>
        <w:numPr>
          <w:ilvl w:val="0"/>
          <w:numId w:val="12"/>
        </w:numPr>
        <w:rPr>
          <w:rFonts w:cs="Arial"/>
          <w:lang w:val="en-GB"/>
        </w:rPr>
      </w:pPr>
      <w:r w:rsidRPr="002D447F">
        <w:rPr>
          <w:rFonts w:cs="Arial"/>
          <w:lang w:val="en-GB"/>
        </w:rPr>
        <w:t>Legislative bodies</w:t>
      </w:r>
    </w:p>
    <w:p w14:paraId="090B53D4" w14:textId="77777777" w:rsidR="00F43224" w:rsidRPr="002D447F" w:rsidRDefault="00F43224">
      <w:pPr>
        <w:pStyle w:val="BodyText"/>
        <w:numPr>
          <w:ilvl w:val="0"/>
          <w:numId w:val="12"/>
        </w:numPr>
        <w:rPr>
          <w:rFonts w:cs="Arial"/>
          <w:lang w:val="en-GB"/>
        </w:rPr>
      </w:pPr>
      <w:r w:rsidRPr="002D447F">
        <w:rPr>
          <w:rFonts w:cs="Arial"/>
          <w:lang w:val="en-GB"/>
        </w:rPr>
        <w:t>Regulatory bodies.</w:t>
      </w:r>
    </w:p>
    <w:p w14:paraId="129BA3FD" w14:textId="77777777" w:rsidR="00F43224" w:rsidRPr="002D447F" w:rsidRDefault="00F43224">
      <w:pPr>
        <w:pStyle w:val="BodyText"/>
        <w:rPr>
          <w:rFonts w:cs="Arial"/>
          <w:lang w:val="en-GB"/>
        </w:rPr>
      </w:pPr>
    </w:p>
    <w:p w14:paraId="77EEEEAF" w14:textId="77777777" w:rsidR="00F43224" w:rsidRPr="002D447F" w:rsidRDefault="00F43224">
      <w:pPr>
        <w:pStyle w:val="BodyText"/>
        <w:rPr>
          <w:rFonts w:cs="Arial"/>
          <w:lang w:val="en-GB"/>
        </w:rPr>
      </w:pPr>
      <w:r w:rsidRPr="002D447F">
        <w:rPr>
          <w:rFonts w:cs="Arial"/>
          <w:lang w:val="en-GB"/>
        </w:rPr>
        <w:t>Complete the following table (includes examples):</w:t>
      </w:r>
    </w:p>
    <w:p w14:paraId="24479E3F" w14:textId="77777777" w:rsidR="00F43224" w:rsidRPr="002D447F" w:rsidRDefault="00F43224">
      <w:pPr>
        <w:pStyle w:val="BodyText"/>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F43224" w:rsidRPr="002D447F" w14:paraId="2C713CEF" w14:textId="77777777" w:rsidTr="00BC0F95">
        <w:tc>
          <w:tcPr>
            <w:tcW w:w="3790" w:type="dxa"/>
            <w:shd w:val="clear" w:color="auto" w:fill="313896"/>
          </w:tcPr>
          <w:p w14:paraId="6A8E954D" w14:textId="77777777" w:rsidR="00F43224" w:rsidRPr="002D447F" w:rsidRDefault="00F43224" w:rsidP="00B54A9B">
            <w:pPr>
              <w:pStyle w:val="BodyText"/>
              <w:spacing w:before="40" w:after="40"/>
              <w:rPr>
                <w:rFonts w:cs="Arial"/>
                <w:b/>
                <w:color w:val="FFFFFF"/>
                <w:szCs w:val="22"/>
                <w:lang w:val="en-GB"/>
              </w:rPr>
            </w:pPr>
            <w:r w:rsidRPr="002D447F">
              <w:rPr>
                <w:rFonts w:cs="Arial"/>
                <w:b/>
                <w:color w:val="FFFFFF"/>
                <w:szCs w:val="22"/>
                <w:lang w:val="en-GB"/>
              </w:rPr>
              <w:t>Stakeholder</w:t>
            </w:r>
            <w:r w:rsidRPr="002D447F">
              <w:rPr>
                <w:rFonts w:cs="Arial"/>
                <w:b/>
                <w:color w:val="313896"/>
                <w:sz w:val="2"/>
                <w:szCs w:val="2"/>
                <w:lang w:val="en-GB"/>
              </w:rPr>
              <w:t>©</w:t>
            </w:r>
          </w:p>
        </w:tc>
        <w:tc>
          <w:tcPr>
            <w:tcW w:w="5226" w:type="dxa"/>
            <w:shd w:val="clear" w:color="auto" w:fill="313896"/>
          </w:tcPr>
          <w:p w14:paraId="7B029092" w14:textId="77777777" w:rsidR="00F43224" w:rsidRPr="002D447F" w:rsidRDefault="00F43224" w:rsidP="00B54A9B">
            <w:pPr>
              <w:pStyle w:val="BodyText"/>
              <w:spacing w:before="40" w:after="40"/>
              <w:rPr>
                <w:rFonts w:cs="Arial"/>
                <w:b/>
                <w:color w:val="FFFFFF"/>
                <w:szCs w:val="22"/>
                <w:lang w:val="en-GB"/>
              </w:rPr>
            </w:pPr>
            <w:r w:rsidRPr="002D447F">
              <w:rPr>
                <w:rFonts w:cs="Arial"/>
                <w:b/>
                <w:color w:val="FFFFFF"/>
                <w:szCs w:val="22"/>
                <w:lang w:val="en-GB"/>
              </w:rPr>
              <w:t>Interested in</w:t>
            </w:r>
          </w:p>
        </w:tc>
      </w:tr>
      <w:tr w:rsidR="00F43224" w:rsidRPr="002D447F" w14:paraId="00AFD27E" w14:textId="77777777" w:rsidTr="00BC0F95">
        <w:tc>
          <w:tcPr>
            <w:tcW w:w="3790" w:type="dxa"/>
          </w:tcPr>
          <w:p w14:paraId="1D25710F" w14:textId="77777777" w:rsidR="00F43224" w:rsidRPr="002D447F" w:rsidRDefault="00F43224" w:rsidP="00B54A9B">
            <w:pPr>
              <w:pStyle w:val="BodyText"/>
              <w:spacing w:before="40" w:after="40"/>
              <w:rPr>
                <w:rFonts w:cs="Arial"/>
                <w:sz w:val="20"/>
                <w:lang w:val="en-GB"/>
              </w:rPr>
            </w:pPr>
            <w:r w:rsidRPr="002D447F">
              <w:rPr>
                <w:rFonts w:cs="Arial"/>
                <w:sz w:val="20"/>
                <w:lang w:val="en-GB"/>
              </w:rPr>
              <w:t>Government body</w:t>
            </w:r>
          </w:p>
        </w:tc>
        <w:tc>
          <w:tcPr>
            <w:tcW w:w="5226" w:type="dxa"/>
          </w:tcPr>
          <w:p w14:paraId="406F161B" w14:textId="77777777" w:rsidR="00F43224" w:rsidRPr="002D447F" w:rsidRDefault="00F43224" w:rsidP="00B54A9B">
            <w:pPr>
              <w:pStyle w:val="BodyText"/>
              <w:spacing w:before="40" w:after="40"/>
              <w:rPr>
                <w:rFonts w:cs="Arial"/>
                <w:sz w:val="20"/>
                <w:lang w:val="en-GB"/>
              </w:rPr>
            </w:pPr>
            <w:r w:rsidRPr="002D447F">
              <w:rPr>
                <w:rFonts w:cs="Arial"/>
                <w:sz w:val="20"/>
                <w:lang w:val="en-GB"/>
              </w:rPr>
              <w:t>Compliance with legislation</w:t>
            </w:r>
          </w:p>
        </w:tc>
      </w:tr>
      <w:tr w:rsidR="00F43224" w:rsidRPr="002D447F" w14:paraId="3A04AAF3" w14:textId="77777777" w:rsidTr="00BC0F95">
        <w:tc>
          <w:tcPr>
            <w:tcW w:w="3790" w:type="dxa"/>
          </w:tcPr>
          <w:p w14:paraId="742AE697" w14:textId="77777777" w:rsidR="00F43224" w:rsidRPr="002D447F" w:rsidRDefault="00F43224" w:rsidP="00B54A9B">
            <w:pPr>
              <w:pStyle w:val="BodyText"/>
              <w:spacing w:before="40" w:after="40"/>
              <w:rPr>
                <w:rFonts w:cs="Arial"/>
                <w:sz w:val="20"/>
                <w:lang w:val="en-GB"/>
              </w:rPr>
            </w:pPr>
            <w:r w:rsidRPr="002D447F">
              <w:rPr>
                <w:rFonts w:cs="Arial"/>
                <w:sz w:val="20"/>
                <w:lang w:val="en-GB"/>
              </w:rPr>
              <w:t>Industry body</w:t>
            </w:r>
          </w:p>
        </w:tc>
        <w:tc>
          <w:tcPr>
            <w:tcW w:w="5226" w:type="dxa"/>
          </w:tcPr>
          <w:p w14:paraId="2CDD1F40" w14:textId="77777777" w:rsidR="00F43224" w:rsidRPr="002D447F" w:rsidRDefault="00F43224" w:rsidP="00B54A9B">
            <w:pPr>
              <w:pStyle w:val="BodyText"/>
              <w:spacing w:before="40" w:after="40"/>
              <w:rPr>
                <w:rFonts w:cs="Arial"/>
                <w:sz w:val="20"/>
                <w:lang w:val="en-GB"/>
              </w:rPr>
            </w:pPr>
            <w:r w:rsidRPr="002D447F">
              <w:rPr>
                <w:rFonts w:cs="Arial"/>
                <w:sz w:val="20"/>
                <w:lang w:val="en-GB"/>
              </w:rPr>
              <w:t>Compliance with codes of practice</w:t>
            </w:r>
          </w:p>
        </w:tc>
      </w:tr>
      <w:tr w:rsidR="00F43224" w:rsidRPr="002D447F" w14:paraId="158D7F51" w14:textId="77777777" w:rsidTr="00BC0F95">
        <w:tc>
          <w:tcPr>
            <w:tcW w:w="3790" w:type="dxa"/>
          </w:tcPr>
          <w:p w14:paraId="601EF7CE" w14:textId="77777777" w:rsidR="00F43224" w:rsidRPr="002D447F" w:rsidRDefault="00F43224" w:rsidP="00B54A9B">
            <w:pPr>
              <w:pStyle w:val="BodyText"/>
              <w:spacing w:before="40" w:after="40"/>
              <w:rPr>
                <w:rFonts w:cs="Arial"/>
                <w:sz w:val="20"/>
                <w:lang w:val="en-GB"/>
              </w:rPr>
            </w:pPr>
          </w:p>
        </w:tc>
        <w:tc>
          <w:tcPr>
            <w:tcW w:w="5226" w:type="dxa"/>
          </w:tcPr>
          <w:p w14:paraId="1F157746" w14:textId="77777777" w:rsidR="00F43224" w:rsidRPr="002D447F" w:rsidRDefault="00F43224" w:rsidP="00B54A9B">
            <w:pPr>
              <w:pStyle w:val="BodyText"/>
              <w:spacing w:before="40" w:after="40"/>
              <w:rPr>
                <w:rFonts w:cs="Arial"/>
                <w:sz w:val="20"/>
                <w:lang w:val="en-GB"/>
              </w:rPr>
            </w:pPr>
          </w:p>
        </w:tc>
      </w:tr>
      <w:tr w:rsidR="00F43224" w:rsidRPr="002D447F" w14:paraId="64AABBA5" w14:textId="77777777" w:rsidTr="00BC0F95">
        <w:tc>
          <w:tcPr>
            <w:tcW w:w="3790" w:type="dxa"/>
          </w:tcPr>
          <w:p w14:paraId="7059F374" w14:textId="77777777" w:rsidR="00F43224" w:rsidRPr="002D447F" w:rsidRDefault="00F43224" w:rsidP="00B54A9B">
            <w:pPr>
              <w:pStyle w:val="BodyText"/>
              <w:spacing w:before="40" w:after="40"/>
              <w:rPr>
                <w:rFonts w:cs="Arial"/>
                <w:sz w:val="20"/>
                <w:lang w:val="en-GB"/>
              </w:rPr>
            </w:pPr>
          </w:p>
        </w:tc>
        <w:tc>
          <w:tcPr>
            <w:tcW w:w="5226" w:type="dxa"/>
          </w:tcPr>
          <w:p w14:paraId="45DDAFB6" w14:textId="77777777" w:rsidR="00F43224" w:rsidRPr="002D447F" w:rsidRDefault="00F43224" w:rsidP="00B54A9B">
            <w:pPr>
              <w:pStyle w:val="BodyText"/>
              <w:spacing w:before="40" w:after="40"/>
              <w:rPr>
                <w:rFonts w:cs="Arial"/>
                <w:sz w:val="20"/>
                <w:lang w:val="en-GB"/>
              </w:rPr>
            </w:pPr>
          </w:p>
        </w:tc>
      </w:tr>
      <w:tr w:rsidR="00F43224" w:rsidRPr="002D447F" w14:paraId="23D579E9" w14:textId="77777777" w:rsidTr="00BC0F95">
        <w:tc>
          <w:tcPr>
            <w:tcW w:w="3790" w:type="dxa"/>
          </w:tcPr>
          <w:p w14:paraId="04EDA3AE" w14:textId="77777777" w:rsidR="00F43224" w:rsidRPr="002D447F" w:rsidRDefault="00F43224" w:rsidP="00B54A9B">
            <w:pPr>
              <w:pStyle w:val="BodyText"/>
              <w:spacing w:before="40" w:after="40"/>
              <w:rPr>
                <w:rFonts w:cs="Arial"/>
                <w:sz w:val="20"/>
                <w:lang w:val="en-GB"/>
              </w:rPr>
            </w:pPr>
          </w:p>
        </w:tc>
        <w:tc>
          <w:tcPr>
            <w:tcW w:w="5226" w:type="dxa"/>
          </w:tcPr>
          <w:p w14:paraId="2BACEB8E" w14:textId="77777777" w:rsidR="00F43224" w:rsidRPr="002D447F" w:rsidRDefault="00F43224" w:rsidP="00B54A9B">
            <w:pPr>
              <w:pStyle w:val="BodyText"/>
              <w:spacing w:before="40" w:after="40"/>
              <w:rPr>
                <w:rFonts w:cs="Arial"/>
                <w:sz w:val="20"/>
                <w:lang w:val="en-GB"/>
              </w:rPr>
            </w:pPr>
          </w:p>
        </w:tc>
      </w:tr>
    </w:tbl>
    <w:p w14:paraId="4FB29285" w14:textId="77777777" w:rsidR="00F43224" w:rsidRPr="002D447F" w:rsidRDefault="00F43224">
      <w:pPr>
        <w:pStyle w:val="BodyText"/>
        <w:rPr>
          <w:rFonts w:cs="Arial"/>
          <w:lang w:val="en-GB"/>
        </w:rPr>
      </w:pPr>
    </w:p>
    <w:p w14:paraId="6498D573" w14:textId="77777777" w:rsidR="00F43224" w:rsidRPr="002D447F" w:rsidRDefault="00F43224">
      <w:pPr>
        <w:pStyle w:val="Heading2"/>
        <w:rPr>
          <w:rFonts w:ascii="Arial" w:hAnsi="Arial"/>
          <w:lang w:val="en-GB"/>
        </w:rPr>
      </w:pPr>
      <w:bookmarkStart w:id="40" w:name="_Toc51746702"/>
      <w:bookmarkStart w:id="41" w:name="_Toc51760603"/>
      <w:bookmarkStart w:id="42" w:name="_Toc54514193"/>
      <w:r w:rsidRPr="002D447F">
        <w:rPr>
          <w:rFonts w:ascii="Arial" w:hAnsi="Arial"/>
          <w:lang w:val="en-GB"/>
        </w:rPr>
        <w:t>Roles</w:t>
      </w:r>
      <w:bookmarkEnd w:id="40"/>
      <w:bookmarkEnd w:id="41"/>
      <w:bookmarkEnd w:id="42"/>
      <w:r w:rsidRPr="002D447F">
        <w:rPr>
          <w:rFonts w:ascii="Arial" w:hAnsi="Arial"/>
          <w:lang w:val="en-GB"/>
        </w:rPr>
        <w:t xml:space="preserve"> </w:t>
      </w:r>
    </w:p>
    <w:p w14:paraId="56419509" w14:textId="77777777" w:rsidR="00F43224" w:rsidRPr="002D447F" w:rsidRDefault="00F43224">
      <w:pPr>
        <w:pStyle w:val="BodyText"/>
        <w:jc w:val="both"/>
        <w:rPr>
          <w:rFonts w:cs="Arial"/>
          <w:lang w:val="en-GB"/>
        </w:rPr>
      </w:pPr>
      <w:r w:rsidRPr="002D447F">
        <w:rPr>
          <w:rFonts w:cs="Arial"/>
          <w:lang w:val="en-GB"/>
        </w:rPr>
        <w:t>Identify the roles required to undertake the project. Examples of typical roles include project:</w:t>
      </w:r>
      <w:r w:rsidRPr="002D447F">
        <w:rPr>
          <w:rFonts w:cs="Arial"/>
          <w:lang w:val="en-GB"/>
        </w:rPr>
        <w:br/>
      </w:r>
    </w:p>
    <w:p w14:paraId="2CFF6891" w14:textId="77777777" w:rsidR="00F43224" w:rsidRPr="002D447F" w:rsidRDefault="00F43224">
      <w:pPr>
        <w:pStyle w:val="BodyText"/>
        <w:numPr>
          <w:ilvl w:val="0"/>
          <w:numId w:val="13"/>
        </w:numPr>
        <w:rPr>
          <w:rFonts w:cs="Arial"/>
          <w:lang w:val="en-GB"/>
        </w:rPr>
      </w:pPr>
      <w:r w:rsidRPr="002D447F">
        <w:rPr>
          <w:rFonts w:cs="Arial"/>
          <w:lang w:val="en-GB"/>
        </w:rPr>
        <w:t>Sponsor</w:t>
      </w:r>
    </w:p>
    <w:p w14:paraId="5D5B4489" w14:textId="7B3479E1" w:rsidR="00F43224" w:rsidRPr="002D447F" w:rsidRDefault="00BC0F95">
      <w:pPr>
        <w:pStyle w:val="BodyText"/>
        <w:numPr>
          <w:ilvl w:val="0"/>
          <w:numId w:val="13"/>
        </w:numPr>
        <w:rPr>
          <w:rFonts w:cs="Arial"/>
          <w:lang w:val="en-GB"/>
        </w:rPr>
      </w:pPr>
      <w:r w:rsidRPr="002D447F">
        <w:rPr>
          <w:rFonts w:cs="Arial"/>
          <w:lang w:val="en-GB"/>
        </w:rPr>
        <w:t>In-country representative</w:t>
      </w:r>
    </w:p>
    <w:p w14:paraId="11612F03" w14:textId="6E5C797F" w:rsidR="00F43224" w:rsidRPr="002D447F" w:rsidRDefault="00BC0F95">
      <w:pPr>
        <w:pStyle w:val="BodyText"/>
        <w:numPr>
          <w:ilvl w:val="0"/>
          <w:numId w:val="13"/>
        </w:numPr>
        <w:rPr>
          <w:rFonts w:cs="Arial"/>
          <w:lang w:val="en-GB"/>
        </w:rPr>
      </w:pPr>
      <w:r w:rsidRPr="002D447F">
        <w:rPr>
          <w:rFonts w:cs="Arial"/>
          <w:lang w:val="en-GB"/>
        </w:rPr>
        <w:t>Coach</w:t>
      </w:r>
    </w:p>
    <w:p w14:paraId="58554780" w14:textId="04DF95B9" w:rsidR="00F43224" w:rsidRPr="002D447F" w:rsidRDefault="00BC0F95">
      <w:pPr>
        <w:pStyle w:val="BodyText"/>
        <w:numPr>
          <w:ilvl w:val="0"/>
          <w:numId w:val="13"/>
        </w:numPr>
        <w:rPr>
          <w:rFonts w:cs="Arial"/>
          <w:lang w:val="en-GB"/>
        </w:rPr>
      </w:pPr>
      <w:r w:rsidRPr="002D447F">
        <w:rPr>
          <w:rFonts w:cs="Arial"/>
          <w:lang w:val="en-GB"/>
        </w:rPr>
        <w:t>Working Group Leads</w:t>
      </w:r>
    </w:p>
    <w:p w14:paraId="5AA4E94B" w14:textId="77777777" w:rsidR="00F43224" w:rsidRPr="002D447F" w:rsidRDefault="00F43224">
      <w:pPr>
        <w:pStyle w:val="BodyText"/>
        <w:rPr>
          <w:rFonts w:cs="Arial"/>
          <w:lang w:val="en-GB"/>
        </w:rPr>
      </w:pPr>
    </w:p>
    <w:p w14:paraId="0396BC64" w14:textId="77777777" w:rsidR="00F43224" w:rsidRPr="002D447F" w:rsidRDefault="00F43224">
      <w:pPr>
        <w:pStyle w:val="BodyText"/>
        <w:rPr>
          <w:rFonts w:cs="Arial"/>
          <w:lang w:val="en-GB"/>
        </w:rPr>
      </w:pPr>
      <w:r w:rsidRPr="002D447F">
        <w:rPr>
          <w:rFonts w:cs="Arial"/>
          <w:lang w:val="en-GB"/>
        </w:rPr>
        <w:t>For each role identified, list the resource likely to fill each role and his/her assignment details by completing the following table:</w:t>
      </w:r>
    </w:p>
    <w:p w14:paraId="48C5E926" w14:textId="77777777" w:rsidR="00F43224" w:rsidRPr="002D447F" w:rsidRDefault="00F43224">
      <w:pPr>
        <w:ind w:left="567"/>
        <w:rPr>
          <w:rFonts w:ascii="Arial" w:hAnsi="Arial" w:cs="Arial"/>
          <w:lang w:val="en-GB"/>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6"/>
        <w:gridCol w:w="1879"/>
        <w:gridCol w:w="1843"/>
        <w:gridCol w:w="2353"/>
        <w:gridCol w:w="1961"/>
      </w:tblGrid>
      <w:tr w:rsidR="00F43224" w:rsidRPr="002D447F" w14:paraId="669CD8B8" w14:textId="77777777">
        <w:tc>
          <w:tcPr>
            <w:tcW w:w="1206" w:type="dxa"/>
            <w:tcBorders>
              <w:top w:val="single" w:sz="6" w:space="0" w:color="auto"/>
              <w:left w:val="single" w:sz="6" w:space="0" w:color="auto"/>
              <w:bottom w:val="single" w:sz="6" w:space="0" w:color="auto"/>
              <w:right w:val="single" w:sz="6" w:space="0" w:color="auto"/>
            </w:tcBorders>
            <w:shd w:val="clear" w:color="auto" w:fill="313896"/>
          </w:tcPr>
          <w:p w14:paraId="6B8E1FB5" w14:textId="77777777" w:rsidR="00F43224" w:rsidRPr="002D447F" w:rsidRDefault="00F43224">
            <w:pPr>
              <w:pStyle w:val="BodyText"/>
              <w:spacing w:before="40" w:after="40"/>
              <w:rPr>
                <w:rFonts w:cs="Arial"/>
                <w:b/>
                <w:color w:val="FFFFFF"/>
                <w:sz w:val="20"/>
                <w:lang w:val="en-GB"/>
              </w:rPr>
            </w:pPr>
            <w:r w:rsidRPr="002D447F">
              <w:rPr>
                <w:rFonts w:cs="Arial"/>
                <w:b/>
                <w:color w:val="FFFFFF"/>
                <w:sz w:val="20"/>
                <w:lang w:val="en-GB"/>
              </w:rPr>
              <w:t>Role</w:t>
            </w:r>
          </w:p>
        </w:tc>
        <w:tc>
          <w:tcPr>
            <w:tcW w:w="1879" w:type="dxa"/>
            <w:tcBorders>
              <w:top w:val="single" w:sz="6" w:space="0" w:color="auto"/>
              <w:left w:val="single" w:sz="6" w:space="0" w:color="auto"/>
              <w:bottom w:val="single" w:sz="6" w:space="0" w:color="auto"/>
              <w:right w:val="single" w:sz="6" w:space="0" w:color="auto"/>
            </w:tcBorders>
            <w:shd w:val="clear" w:color="auto" w:fill="313896"/>
          </w:tcPr>
          <w:p w14:paraId="466358D7" w14:textId="77777777" w:rsidR="00F43224" w:rsidRPr="002D447F" w:rsidRDefault="00F43224">
            <w:pPr>
              <w:pStyle w:val="BodyText"/>
              <w:spacing w:before="40" w:after="40"/>
              <w:rPr>
                <w:rFonts w:cs="Arial"/>
                <w:b/>
                <w:color w:val="FFFFFF"/>
                <w:sz w:val="20"/>
                <w:lang w:val="en-GB"/>
              </w:rPr>
            </w:pPr>
            <w:r w:rsidRPr="002D447F">
              <w:rPr>
                <w:rFonts w:cs="Arial"/>
                <w:b/>
                <w:color w:val="FFFFFF"/>
                <w:sz w:val="20"/>
                <w:lang w:val="en-GB"/>
              </w:rPr>
              <w:t>Organisation</w:t>
            </w:r>
            <w:r w:rsidRPr="002D447F">
              <w:rPr>
                <w:rFonts w:cs="Arial"/>
                <w:b/>
                <w:color w:val="313896"/>
                <w:sz w:val="2"/>
                <w:szCs w:val="2"/>
                <w:lang w:val="en-GB"/>
              </w:rPr>
              <w:t>©</w:t>
            </w:r>
          </w:p>
        </w:tc>
        <w:tc>
          <w:tcPr>
            <w:tcW w:w="1843" w:type="dxa"/>
            <w:tcBorders>
              <w:top w:val="single" w:sz="6" w:space="0" w:color="auto"/>
              <w:left w:val="single" w:sz="6" w:space="0" w:color="auto"/>
              <w:bottom w:val="single" w:sz="6" w:space="0" w:color="auto"/>
              <w:right w:val="single" w:sz="6" w:space="0" w:color="auto"/>
            </w:tcBorders>
            <w:shd w:val="clear" w:color="auto" w:fill="313896"/>
          </w:tcPr>
          <w:p w14:paraId="6C541422" w14:textId="77777777" w:rsidR="00F43224" w:rsidRPr="002D447F" w:rsidRDefault="00F43224">
            <w:pPr>
              <w:pStyle w:val="BodyText"/>
              <w:spacing w:before="40" w:after="40"/>
              <w:rPr>
                <w:rFonts w:cs="Arial"/>
                <w:b/>
                <w:color w:val="FFFFFF"/>
                <w:sz w:val="20"/>
                <w:lang w:val="en-GB"/>
              </w:rPr>
            </w:pPr>
            <w:r w:rsidRPr="002D447F">
              <w:rPr>
                <w:rFonts w:cs="Arial"/>
                <w:b/>
                <w:color w:val="FFFFFF"/>
                <w:sz w:val="20"/>
                <w:lang w:val="en-GB"/>
              </w:rPr>
              <w:t>Resource Name</w:t>
            </w:r>
          </w:p>
        </w:tc>
        <w:tc>
          <w:tcPr>
            <w:tcW w:w="2353" w:type="dxa"/>
            <w:tcBorders>
              <w:top w:val="single" w:sz="6" w:space="0" w:color="auto"/>
              <w:left w:val="single" w:sz="6" w:space="0" w:color="auto"/>
              <w:bottom w:val="single" w:sz="6" w:space="0" w:color="auto"/>
              <w:right w:val="single" w:sz="6" w:space="0" w:color="auto"/>
            </w:tcBorders>
            <w:shd w:val="clear" w:color="auto" w:fill="313896"/>
          </w:tcPr>
          <w:p w14:paraId="709548FF" w14:textId="77777777" w:rsidR="00F43224" w:rsidRPr="002D447F" w:rsidRDefault="00F43224">
            <w:pPr>
              <w:pStyle w:val="BodyText"/>
              <w:spacing w:before="40" w:after="40"/>
              <w:rPr>
                <w:rFonts w:cs="Arial"/>
                <w:b/>
                <w:color w:val="FFFFFF"/>
                <w:sz w:val="20"/>
                <w:lang w:val="en-GB"/>
              </w:rPr>
            </w:pPr>
            <w:r w:rsidRPr="002D447F">
              <w:rPr>
                <w:rFonts w:cs="Arial"/>
                <w:b/>
                <w:color w:val="FFFFFF"/>
                <w:sz w:val="20"/>
                <w:lang w:val="en-GB"/>
              </w:rPr>
              <w:t>Assignment Status</w:t>
            </w:r>
          </w:p>
        </w:tc>
        <w:tc>
          <w:tcPr>
            <w:tcW w:w="1961" w:type="dxa"/>
            <w:tcBorders>
              <w:top w:val="single" w:sz="6" w:space="0" w:color="auto"/>
              <w:left w:val="single" w:sz="6" w:space="0" w:color="auto"/>
              <w:bottom w:val="single" w:sz="6" w:space="0" w:color="auto"/>
              <w:right w:val="single" w:sz="6" w:space="0" w:color="auto"/>
            </w:tcBorders>
            <w:shd w:val="clear" w:color="auto" w:fill="313896"/>
          </w:tcPr>
          <w:p w14:paraId="2A1E472A" w14:textId="77777777" w:rsidR="00F43224" w:rsidRPr="002D447F" w:rsidRDefault="00F43224">
            <w:pPr>
              <w:pStyle w:val="BodyText"/>
              <w:spacing w:before="40" w:after="40"/>
              <w:rPr>
                <w:rFonts w:cs="Arial"/>
                <w:b/>
                <w:color w:val="FFFFFF"/>
                <w:sz w:val="20"/>
                <w:lang w:val="en-GB"/>
              </w:rPr>
            </w:pPr>
            <w:r w:rsidRPr="002D447F">
              <w:rPr>
                <w:rFonts w:cs="Arial"/>
                <w:b/>
                <w:color w:val="FFFFFF"/>
                <w:sz w:val="20"/>
                <w:lang w:val="en-GB"/>
              </w:rPr>
              <w:t>Assignment Date</w:t>
            </w:r>
          </w:p>
        </w:tc>
      </w:tr>
      <w:tr w:rsidR="00F43224" w:rsidRPr="002D447F" w14:paraId="5BF07A5E" w14:textId="77777777">
        <w:tc>
          <w:tcPr>
            <w:tcW w:w="1206" w:type="dxa"/>
            <w:tcBorders>
              <w:top w:val="single" w:sz="6" w:space="0" w:color="auto"/>
              <w:left w:val="single" w:sz="6" w:space="0" w:color="auto"/>
              <w:bottom w:val="single" w:sz="6" w:space="0" w:color="auto"/>
              <w:right w:val="single" w:sz="6" w:space="0" w:color="auto"/>
            </w:tcBorders>
          </w:tcPr>
          <w:p w14:paraId="2A32E91B" w14:textId="77777777" w:rsidR="00F43224" w:rsidRPr="002D447F" w:rsidRDefault="00F43224">
            <w:pPr>
              <w:pStyle w:val="BodyText"/>
              <w:spacing w:before="40" w:after="40"/>
              <w:rPr>
                <w:rFonts w:cs="Arial"/>
                <w:i/>
                <w:color w:val="808080"/>
                <w:sz w:val="20"/>
                <w:lang w:val="en-GB"/>
              </w:rPr>
            </w:pPr>
            <w:r w:rsidRPr="002D447F">
              <w:rPr>
                <w:rFonts w:cs="Arial"/>
                <w:i/>
                <w:color w:val="808080"/>
                <w:sz w:val="20"/>
                <w:lang w:val="en-GB"/>
              </w:rPr>
              <w:t>Role</w:t>
            </w:r>
          </w:p>
        </w:tc>
        <w:tc>
          <w:tcPr>
            <w:tcW w:w="1879" w:type="dxa"/>
            <w:tcBorders>
              <w:top w:val="single" w:sz="6" w:space="0" w:color="auto"/>
              <w:left w:val="single" w:sz="6" w:space="0" w:color="auto"/>
              <w:bottom w:val="single" w:sz="6" w:space="0" w:color="auto"/>
              <w:right w:val="single" w:sz="6" w:space="0" w:color="auto"/>
            </w:tcBorders>
          </w:tcPr>
          <w:p w14:paraId="7E25779D" w14:textId="77777777" w:rsidR="00F43224" w:rsidRPr="002D447F" w:rsidRDefault="00F43224">
            <w:pPr>
              <w:pStyle w:val="BodyText"/>
              <w:spacing w:before="40" w:after="40"/>
              <w:rPr>
                <w:rFonts w:cs="Arial"/>
                <w:i/>
                <w:color w:val="808080"/>
                <w:sz w:val="20"/>
                <w:lang w:val="en-GB"/>
              </w:rPr>
            </w:pPr>
            <w:r w:rsidRPr="002D447F">
              <w:rPr>
                <w:rFonts w:cs="Arial"/>
                <w:i/>
                <w:color w:val="808080"/>
                <w:sz w:val="20"/>
                <w:lang w:val="en-GB"/>
              </w:rPr>
              <w:t>Organisation</w:t>
            </w:r>
          </w:p>
        </w:tc>
        <w:tc>
          <w:tcPr>
            <w:tcW w:w="1843" w:type="dxa"/>
            <w:tcBorders>
              <w:top w:val="single" w:sz="6" w:space="0" w:color="auto"/>
              <w:left w:val="single" w:sz="6" w:space="0" w:color="auto"/>
              <w:bottom w:val="single" w:sz="6" w:space="0" w:color="auto"/>
              <w:right w:val="single" w:sz="6" w:space="0" w:color="auto"/>
            </w:tcBorders>
          </w:tcPr>
          <w:p w14:paraId="7E6AB4D2" w14:textId="77777777" w:rsidR="00F43224" w:rsidRPr="002D447F" w:rsidRDefault="00F43224">
            <w:pPr>
              <w:pStyle w:val="BodyText"/>
              <w:spacing w:before="40" w:after="40"/>
              <w:rPr>
                <w:rFonts w:cs="Arial"/>
                <w:i/>
                <w:color w:val="808080"/>
                <w:sz w:val="20"/>
                <w:lang w:val="en-GB"/>
              </w:rPr>
            </w:pPr>
            <w:r w:rsidRPr="002D447F">
              <w:rPr>
                <w:rFonts w:cs="Arial"/>
                <w:i/>
                <w:color w:val="808080"/>
                <w:sz w:val="20"/>
                <w:lang w:val="en-GB"/>
              </w:rPr>
              <w:t>Person</w:t>
            </w:r>
          </w:p>
        </w:tc>
        <w:tc>
          <w:tcPr>
            <w:tcW w:w="2353" w:type="dxa"/>
            <w:tcBorders>
              <w:top w:val="single" w:sz="6" w:space="0" w:color="auto"/>
              <w:left w:val="single" w:sz="6" w:space="0" w:color="auto"/>
              <w:bottom w:val="single" w:sz="6" w:space="0" w:color="auto"/>
              <w:right w:val="single" w:sz="6" w:space="0" w:color="auto"/>
            </w:tcBorders>
          </w:tcPr>
          <w:p w14:paraId="5EA7E6FB" w14:textId="77777777" w:rsidR="00F43224" w:rsidRPr="002D447F" w:rsidRDefault="00F43224">
            <w:pPr>
              <w:pStyle w:val="BodyText"/>
              <w:spacing w:before="40" w:after="40"/>
              <w:rPr>
                <w:rFonts w:cs="Arial"/>
                <w:i/>
                <w:color w:val="808080"/>
                <w:sz w:val="20"/>
                <w:lang w:val="en-GB"/>
              </w:rPr>
            </w:pPr>
            <w:r w:rsidRPr="002D447F">
              <w:rPr>
                <w:rFonts w:cs="Arial"/>
                <w:i/>
                <w:color w:val="808080"/>
                <w:sz w:val="20"/>
                <w:lang w:val="en-GB"/>
              </w:rPr>
              <w:t>Unassigned / Assigned</w:t>
            </w:r>
          </w:p>
        </w:tc>
        <w:tc>
          <w:tcPr>
            <w:tcW w:w="1961" w:type="dxa"/>
            <w:tcBorders>
              <w:top w:val="single" w:sz="6" w:space="0" w:color="auto"/>
              <w:left w:val="single" w:sz="6" w:space="0" w:color="auto"/>
              <w:bottom w:val="single" w:sz="6" w:space="0" w:color="auto"/>
              <w:right w:val="single" w:sz="6" w:space="0" w:color="auto"/>
            </w:tcBorders>
          </w:tcPr>
          <w:p w14:paraId="6A550D6A" w14:textId="77777777" w:rsidR="00F43224" w:rsidRPr="002D447F" w:rsidRDefault="00F43224">
            <w:pPr>
              <w:pStyle w:val="BodyText"/>
              <w:spacing w:before="40" w:after="40"/>
              <w:rPr>
                <w:rFonts w:cs="Arial"/>
                <w:i/>
                <w:color w:val="808080"/>
                <w:sz w:val="20"/>
                <w:lang w:val="en-GB"/>
              </w:rPr>
            </w:pPr>
            <w:r w:rsidRPr="002D447F">
              <w:rPr>
                <w:rFonts w:cs="Arial"/>
                <w:i/>
                <w:color w:val="808080"/>
                <w:sz w:val="20"/>
                <w:lang w:val="en-GB"/>
              </w:rPr>
              <w:t>xx/yy/zz</w:t>
            </w:r>
          </w:p>
        </w:tc>
      </w:tr>
      <w:tr w:rsidR="00F43224" w:rsidRPr="002D447F" w14:paraId="1F52184A" w14:textId="77777777">
        <w:tc>
          <w:tcPr>
            <w:tcW w:w="1206" w:type="dxa"/>
            <w:tcBorders>
              <w:top w:val="single" w:sz="6" w:space="0" w:color="auto"/>
              <w:left w:val="single" w:sz="6" w:space="0" w:color="auto"/>
              <w:bottom w:val="single" w:sz="6" w:space="0" w:color="auto"/>
              <w:right w:val="single" w:sz="6" w:space="0" w:color="auto"/>
            </w:tcBorders>
          </w:tcPr>
          <w:p w14:paraId="33934057" w14:textId="77777777" w:rsidR="00F43224" w:rsidRPr="002D447F" w:rsidRDefault="00F43224">
            <w:pPr>
              <w:pStyle w:val="BodyText"/>
              <w:spacing w:before="40" w:after="40"/>
              <w:jc w:val="center"/>
              <w:rPr>
                <w:rFonts w:cs="Arial"/>
                <w:sz w:val="20"/>
                <w:lang w:val="en-GB"/>
              </w:rPr>
            </w:pPr>
          </w:p>
        </w:tc>
        <w:tc>
          <w:tcPr>
            <w:tcW w:w="1879" w:type="dxa"/>
            <w:tcBorders>
              <w:top w:val="single" w:sz="6" w:space="0" w:color="auto"/>
              <w:left w:val="single" w:sz="6" w:space="0" w:color="auto"/>
              <w:bottom w:val="single" w:sz="6" w:space="0" w:color="auto"/>
              <w:right w:val="single" w:sz="6" w:space="0" w:color="auto"/>
            </w:tcBorders>
          </w:tcPr>
          <w:p w14:paraId="33181B6E" w14:textId="77777777" w:rsidR="00F43224" w:rsidRPr="002D447F" w:rsidRDefault="00F43224">
            <w:pPr>
              <w:pStyle w:val="BodyText"/>
              <w:spacing w:before="40" w:after="40"/>
              <w:jc w:val="center"/>
              <w:rPr>
                <w:rFonts w:cs="Arial"/>
                <w:sz w:val="20"/>
                <w:lang w:val="en-GB"/>
              </w:rPr>
            </w:pPr>
          </w:p>
        </w:tc>
        <w:tc>
          <w:tcPr>
            <w:tcW w:w="1843" w:type="dxa"/>
            <w:tcBorders>
              <w:top w:val="single" w:sz="6" w:space="0" w:color="auto"/>
              <w:left w:val="single" w:sz="6" w:space="0" w:color="auto"/>
              <w:bottom w:val="single" w:sz="6" w:space="0" w:color="auto"/>
              <w:right w:val="single" w:sz="6" w:space="0" w:color="auto"/>
            </w:tcBorders>
          </w:tcPr>
          <w:p w14:paraId="3EE10BED" w14:textId="77777777" w:rsidR="00F43224" w:rsidRPr="002D447F" w:rsidRDefault="00F43224">
            <w:pPr>
              <w:pStyle w:val="BodyText"/>
              <w:spacing w:before="40" w:after="40"/>
              <w:jc w:val="center"/>
              <w:rPr>
                <w:rFonts w:cs="Arial"/>
                <w:sz w:val="20"/>
                <w:lang w:val="en-GB"/>
              </w:rPr>
            </w:pPr>
          </w:p>
        </w:tc>
        <w:tc>
          <w:tcPr>
            <w:tcW w:w="2353" w:type="dxa"/>
            <w:tcBorders>
              <w:top w:val="single" w:sz="6" w:space="0" w:color="auto"/>
              <w:left w:val="single" w:sz="6" w:space="0" w:color="auto"/>
              <w:bottom w:val="single" w:sz="6" w:space="0" w:color="auto"/>
              <w:right w:val="single" w:sz="6" w:space="0" w:color="auto"/>
            </w:tcBorders>
          </w:tcPr>
          <w:p w14:paraId="5A934914" w14:textId="77777777" w:rsidR="00F43224" w:rsidRPr="002D447F" w:rsidRDefault="00F43224">
            <w:pPr>
              <w:pStyle w:val="BodyText"/>
              <w:spacing w:before="40" w:after="40"/>
              <w:jc w:val="center"/>
              <w:rPr>
                <w:rFonts w:cs="Arial"/>
                <w:sz w:val="20"/>
                <w:lang w:val="en-GB"/>
              </w:rPr>
            </w:pPr>
          </w:p>
        </w:tc>
        <w:tc>
          <w:tcPr>
            <w:tcW w:w="1961" w:type="dxa"/>
            <w:tcBorders>
              <w:top w:val="single" w:sz="6" w:space="0" w:color="auto"/>
              <w:left w:val="single" w:sz="6" w:space="0" w:color="auto"/>
              <w:bottom w:val="single" w:sz="6" w:space="0" w:color="auto"/>
              <w:right w:val="single" w:sz="6" w:space="0" w:color="auto"/>
            </w:tcBorders>
          </w:tcPr>
          <w:p w14:paraId="5F677721" w14:textId="77777777" w:rsidR="00F43224" w:rsidRPr="002D447F" w:rsidRDefault="00F43224">
            <w:pPr>
              <w:pStyle w:val="BodyText"/>
              <w:spacing w:before="40" w:after="40"/>
              <w:jc w:val="center"/>
              <w:rPr>
                <w:rFonts w:cs="Arial"/>
                <w:sz w:val="20"/>
                <w:lang w:val="en-GB"/>
              </w:rPr>
            </w:pPr>
          </w:p>
        </w:tc>
      </w:tr>
      <w:tr w:rsidR="00F43224" w:rsidRPr="002D447F" w14:paraId="6268D6EF" w14:textId="77777777">
        <w:tc>
          <w:tcPr>
            <w:tcW w:w="1206" w:type="dxa"/>
            <w:tcBorders>
              <w:top w:val="single" w:sz="6" w:space="0" w:color="auto"/>
              <w:left w:val="single" w:sz="6" w:space="0" w:color="auto"/>
              <w:bottom w:val="single" w:sz="6" w:space="0" w:color="auto"/>
              <w:right w:val="single" w:sz="6" w:space="0" w:color="auto"/>
            </w:tcBorders>
          </w:tcPr>
          <w:p w14:paraId="2B7A868E" w14:textId="77777777" w:rsidR="00F43224" w:rsidRPr="002D447F" w:rsidRDefault="00F43224">
            <w:pPr>
              <w:pStyle w:val="BodyText"/>
              <w:spacing w:before="40" w:after="40"/>
              <w:jc w:val="center"/>
              <w:rPr>
                <w:rFonts w:cs="Arial"/>
                <w:sz w:val="20"/>
                <w:lang w:val="en-GB"/>
              </w:rPr>
            </w:pPr>
          </w:p>
        </w:tc>
        <w:tc>
          <w:tcPr>
            <w:tcW w:w="1879" w:type="dxa"/>
            <w:tcBorders>
              <w:top w:val="single" w:sz="6" w:space="0" w:color="auto"/>
              <w:left w:val="single" w:sz="6" w:space="0" w:color="auto"/>
              <w:bottom w:val="single" w:sz="6" w:space="0" w:color="auto"/>
              <w:right w:val="single" w:sz="6" w:space="0" w:color="auto"/>
            </w:tcBorders>
          </w:tcPr>
          <w:p w14:paraId="1688CDDB" w14:textId="77777777" w:rsidR="00F43224" w:rsidRPr="002D447F" w:rsidRDefault="00F43224">
            <w:pPr>
              <w:pStyle w:val="BodyText"/>
              <w:spacing w:before="40" w:after="40"/>
              <w:jc w:val="center"/>
              <w:rPr>
                <w:rFonts w:cs="Arial"/>
                <w:sz w:val="20"/>
                <w:lang w:val="en-GB"/>
              </w:rPr>
            </w:pPr>
          </w:p>
        </w:tc>
        <w:tc>
          <w:tcPr>
            <w:tcW w:w="1843" w:type="dxa"/>
            <w:tcBorders>
              <w:top w:val="single" w:sz="6" w:space="0" w:color="auto"/>
              <w:left w:val="single" w:sz="6" w:space="0" w:color="auto"/>
              <w:bottom w:val="single" w:sz="6" w:space="0" w:color="auto"/>
              <w:right w:val="single" w:sz="6" w:space="0" w:color="auto"/>
            </w:tcBorders>
          </w:tcPr>
          <w:p w14:paraId="194DFCFD" w14:textId="77777777" w:rsidR="00F43224" w:rsidRPr="002D447F" w:rsidRDefault="00F43224">
            <w:pPr>
              <w:pStyle w:val="BodyText"/>
              <w:spacing w:before="40" w:after="40"/>
              <w:jc w:val="center"/>
              <w:rPr>
                <w:rFonts w:cs="Arial"/>
                <w:sz w:val="20"/>
                <w:lang w:val="en-GB"/>
              </w:rPr>
            </w:pPr>
          </w:p>
        </w:tc>
        <w:tc>
          <w:tcPr>
            <w:tcW w:w="2353" w:type="dxa"/>
            <w:tcBorders>
              <w:top w:val="single" w:sz="6" w:space="0" w:color="auto"/>
              <w:left w:val="single" w:sz="6" w:space="0" w:color="auto"/>
              <w:bottom w:val="single" w:sz="6" w:space="0" w:color="auto"/>
              <w:right w:val="single" w:sz="6" w:space="0" w:color="auto"/>
            </w:tcBorders>
          </w:tcPr>
          <w:p w14:paraId="5FEF32C0" w14:textId="77777777" w:rsidR="00F43224" w:rsidRPr="002D447F" w:rsidRDefault="00F43224">
            <w:pPr>
              <w:pStyle w:val="BodyText"/>
              <w:spacing w:before="40" w:after="40"/>
              <w:jc w:val="center"/>
              <w:rPr>
                <w:rFonts w:cs="Arial"/>
                <w:sz w:val="20"/>
                <w:lang w:val="en-GB"/>
              </w:rPr>
            </w:pPr>
          </w:p>
        </w:tc>
        <w:tc>
          <w:tcPr>
            <w:tcW w:w="1961" w:type="dxa"/>
            <w:tcBorders>
              <w:top w:val="single" w:sz="6" w:space="0" w:color="auto"/>
              <w:left w:val="single" w:sz="6" w:space="0" w:color="auto"/>
              <w:bottom w:val="single" w:sz="6" w:space="0" w:color="auto"/>
              <w:right w:val="single" w:sz="6" w:space="0" w:color="auto"/>
            </w:tcBorders>
          </w:tcPr>
          <w:p w14:paraId="767ADC78" w14:textId="77777777" w:rsidR="00F43224" w:rsidRPr="002D447F" w:rsidRDefault="00F43224">
            <w:pPr>
              <w:pStyle w:val="BodyText"/>
              <w:spacing w:before="40" w:after="40"/>
              <w:jc w:val="center"/>
              <w:rPr>
                <w:rFonts w:cs="Arial"/>
                <w:sz w:val="20"/>
                <w:lang w:val="en-GB"/>
              </w:rPr>
            </w:pPr>
          </w:p>
        </w:tc>
      </w:tr>
    </w:tbl>
    <w:p w14:paraId="6B0A8C07" w14:textId="77777777" w:rsidR="00F43224" w:rsidRPr="002D447F" w:rsidRDefault="00F43224">
      <w:pPr>
        <w:rPr>
          <w:rFonts w:ascii="Arial" w:hAnsi="Arial" w:cs="Arial"/>
          <w:lang w:val="en-GB"/>
        </w:rPr>
      </w:pPr>
    </w:p>
    <w:p w14:paraId="0EAAD664" w14:textId="77777777" w:rsidR="00F43224" w:rsidRPr="002D447F" w:rsidRDefault="00F43224">
      <w:pPr>
        <w:pStyle w:val="BodyText"/>
        <w:jc w:val="both"/>
        <w:rPr>
          <w:rFonts w:cs="Arial"/>
          <w:lang w:val="en-GB"/>
        </w:rPr>
      </w:pPr>
      <w:r w:rsidRPr="002D447F">
        <w:rPr>
          <w:rFonts w:cs="Arial"/>
          <w:lang w:val="en-GB"/>
        </w:rPr>
        <w:t xml:space="preserve">For larger projects with more than 10 resources, list only the </w:t>
      </w:r>
      <w:r w:rsidRPr="002D447F">
        <w:rPr>
          <w:rFonts w:cs="Arial"/>
          <w:u w:val="single"/>
          <w:lang w:val="en-GB"/>
        </w:rPr>
        <w:t>key roles</w:t>
      </w:r>
      <w:r w:rsidRPr="002D447F">
        <w:rPr>
          <w:rFonts w:cs="Arial"/>
          <w:lang w:val="en-GB"/>
        </w:rPr>
        <w:t xml:space="preserve"> in the above table. Include a detailed listing and description of all roles within a separate </w:t>
      </w:r>
      <w:r w:rsidRPr="002D447F">
        <w:rPr>
          <w:rFonts w:cs="Arial"/>
          <w:i/>
          <w:lang w:val="en-GB"/>
        </w:rPr>
        <w:t>Resource Plan</w:t>
      </w:r>
      <w:r w:rsidRPr="002D447F">
        <w:rPr>
          <w:rFonts w:cs="Arial"/>
          <w:lang w:val="en-GB"/>
        </w:rPr>
        <w:t xml:space="preserve"> document if required.</w:t>
      </w:r>
    </w:p>
    <w:p w14:paraId="4AEF78E5" w14:textId="77777777" w:rsidR="00F43224" w:rsidRPr="002D447F" w:rsidRDefault="00F43224">
      <w:pPr>
        <w:pStyle w:val="BodyText"/>
        <w:rPr>
          <w:rFonts w:cs="Arial"/>
          <w:lang w:val="en-GB"/>
        </w:rPr>
      </w:pPr>
    </w:p>
    <w:p w14:paraId="5FFDB65E" w14:textId="77777777" w:rsidR="00F43224" w:rsidRPr="002D447F" w:rsidRDefault="00F43224">
      <w:pPr>
        <w:pStyle w:val="Heading2"/>
        <w:rPr>
          <w:rFonts w:ascii="Arial" w:hAnsi="Arial"/>
          <w:lang w:val="en-GB"/>
        </w:rPr>
      </w:pPr>
      <w:bookmarkStart w:id="43" w:name="_Toc51746703"/>
      <w:bookmarkStart w:id="44" w:name="_Toc51760604"/>
      <w:bookmarkStart w:id="45" w:name="_Toc54514194"/>
      <w:r w:rsidRPr="002D447F">
        <w:rPr>
          <w:rFonts w:ascii="Arial" w:hAnsi="Arial"/>
          <w:lang w:val="en-GB"/>
        </w:rPr>
        <w:t>Responsibilities</w:t>
      </w:r>
      <w:bookmarkEnd w:id="43"/>
      <w:bookmarkEnd w:id="44"/>
      <w:bookmarkEnd w:id="45"/>
    </w:p>
    <w:p w14:paraId="234A1170" w14:textId="77777777" w:rsidR="00F43224" w:rsidRPr="002D447F" w:rsidRDefault="00F43224">
      <w:pPr>
        <w:pStyle w:val="BodyText"/>
        <w:jc w:val="both"/>
        <w:rPr>
          <w:rFonts w:cs="Arial"/>
          <w:lang w:val="en-GB"/>
        </w:rPr>
      </w:pPr>
      <w:r w:rsidRPr="002D447F">
        <w:rPr>
          <w:rFonts w:cs="Arial"/>
          <w:lang w:val="en-GB"/>
        </w:rPr>
        <w:t xml:space="preserve">List the generic responsibilities for each role identified. A full list of the responsibilities, performance criteria and skills required should be documented within a separate </w:t>
      </w:r>
      <w:r w:rsidRPr="002D447F">
        <w:rPr>
          <w:rFonts w:cs="Arial"/>
          <w:i/>
          <w:lang w:val="en-GB"/>
        </w:rPr>
        <w:t>Job Description</w:t>
      </w:r>
      <w:r w:rsidRPr="002D447F">
        <w:rPr>
          <w:rFonts w:cs="Arial"/>
          <w:lang w:val="en-GB"/>
        </w:rPr>
        <w:t xml:space="preserve"> for each project role.</w:t>
      </w:r>
    </w:p>
    <w:p w14:paraId="62741817" w14:textId="4B7C7E32" w:rsidR="00F43224" w:rsidRPr="002D447F" w:rsidRDefault="00F43224">
      <w:pPr>
        <w:pStyle w:val="BodyText"/>
        <w:jc w:val="both"/>
        <w:rPr>
          <w:rFonts w:cs="Arial"/>
          <w:lang w:val="en-GB"/>
        </w:rPr>
      </w:pPr>
      <w:r w:rsidRPr="002D447F">
        <w:rPr>
          <w:rFonts w:cs="Arial"/>
          <w:lang w:val="en-GB"/>
        </w:rPr>
        <w:br/>
      </w:r>
    </w:p>
    <w:p w14:paraId="1AA55D85" w14:textId="77777777" w:rsidR="00BC0F95" w:rsidRPr="002D447F" w:rsidRDefault="00BC0F95" w:rsidP="00BC0F95">
      <w:pPr>
        <w:rPr>
          <w:rFonts w:ascii="Arial" w:hAnsi="Arial" w:cs="Arial"/>
          <w:lang w:val="en-GB"/>
        </w:rPr>
      </w:pPr>
      <w:r w:rsidRPr="002D447F">
        <w:rPr>
          <w:rFonts w:ascii="Arial" w:hAnsi="Arial" w:cs="Arial"/>
          <w:b/>
          <w:lang w:val="en-GB"/>
        </w:rPr>
        <w:t>Project Sponsor</w:t>
      </w:r>
      <w:r w:rsidRPr="002D447F">
        <w:rPr>
          <w:rFonts w:ascii="Arial" w:hAnsi="Arial" w:cs="Arial"/>
          <w:lang w:val="en-GB"/>
        </w:rPr>
        <w:t xml:space="preserve"> </w:t>
      </w:r>
    </w:p>
    <w:p w14:paraId="36393394" w14:textId="77777777" w:rsidR="00BC0F95" w:rsidRPr="002D447F" w:rsidRDefault="00BC0F95" w:rsidP="00BC0F95">
      <w:pPr>
        <w:rPr>
          <w:rFonts w:ascii="Arial" w:hAnsi="Arial" w:cs="Arial"/>
          <w:lang w:val="en-GB"/>
        </w:rPr>
      </w:pPr>
    </w:p>
    <w:p w14:paraId="6CF7EA2C" w14:textId="0C7DBE95" w:rsidR="00BC0F95" w:rsidRPr="002D447F" w:rsidRDefault="00BC0F95" w:rsidP="00BC0F95">
      <w:pPr>
        <w:rPr>
          <w:rFonts w:ascii="Arial" w:hAnsi="Arial" w:cs="Arial"/>
          <w:lang w:val="en-GB"/>
        </w:rPr>
      </w:pPr>
      <w:r w:rsidRPr="002D447F">
        <w:rPr>
          <w:rFonts w:ascii="Arial" w:hAnsi="Arial" w:cs="Arial"/>
          <w:lang w:val="en-GB"/>
        </w:rPr>
        <w:t>This individual is a member of country leadership or organi</w:t>
      </w:r>
      <w:r w:rsidR="00B1634F">
        <w:rPr>
          <w:rFonts w:ascii="Arial" w:hAnsi="Arial" w:cs="Arial"/>
          <w:lang w:val="en-GB"/>
        </w:rPr>
        <w:t>s</w:t>
      </w:r>
      <w:r w:rsidRPr="002D447F">
        <w:rPr>
          <w:rFonts w:ascii="Arial" w:hAnsi="Arial" w:cs="Arial"/>
          <w:lang w:val="en-GB"/>
        </w:rPr>
        <w:t xml:space="preserve">ational executive team. The sponsor works with the implementation team, typically assisting with matters such as funding, </w:t>
      </w:r>
      <w:r w:rsidRPr="002D447F">
        <w:rPr>
          <w:rFonts w:ascii="Arial" w:hAnsi="Arial" w:cs="Arial"/>
          <w:lang w:val="en-GB"/>
        </w:rPr>
        <w:lastRenderedPageBreak/>
        <w:t xml:space="preserve">clarifying scope, monitoring progress, and influencing stakeholders </w:t>
      </w:r>
      <w:proofErr w:type="gramStart"/>
      <w:r w:rsidRPr="002D447F">
        <w:rPr>
          <w:rFonts w:ascii="Arial" w:hAnsi="Arial" w:cs="Arial"/>
          <w:lang w:val="en-GB"/>
        </w:rPr>
        <w:t>in order to</w:t>
      </w:r>
      <w:proofErr w:type="gramEnd"/>
      <w:r w:rsidRPr="002D447F">
        <w:rPr>
          <w:rFonts w:ascii="Arial" w:hAnsi="Arial" w:cs="Arial"/>
          <w:lang w:val="en-GB"/>
        </w:rPr>
        <w:t xml:space="preserve"> benefit the improvement </w:t>
      </w:r>
      <w:r w:rsidR="00AF6AFD">
        <w:rPr>
          <w:rFonts w:ascii="Arial" w:hAnsi="Arial" w:cs="Arial"/>
          <w:lang w:val="en-GB"/>
        </w:rPr>
        <w:t>programme</w:t>
      </w:r>
      <w:r w:rsidRPr="002D447F">
        <w:rPr>
          <w:rFonts w:ascii="Arial" w:hAnsi="Arial" w:cs="Arial"/>
          <w:lang w:val="en-GB"/>
        </w:rPr>
        <w:t>. This individual performs the following activities:</w:t>
      </w:r>
    </w:p>
    <w:p w14:paraId="7DDF88E0" w14:textId="77777777" w:rsidR="00BC0F95" w:rsidRPr="002D447F" w:rsidRDefault="00BC0F95" w:rsidP="00BC0F95">
      <w:pPr>
        <w:pStyle w:val="ListParagraph"/>
        <w:numPr>
          <w:ilvl w:val="2"/>
          <w:numId w:val="33"/>
        </w:numPr>
        <w:ind w:left="2160"/>
        <w:rPr>
          <w:rFonts w:ascii="Arial" w:hAnsi="Arial" w:cs="Arial"/>
        </w:rPr>
      </w:pPr>
      <w:r w:rsidRPr="002D447F">
        <w:rPr>
          <w:rFonts w:ascii="Arial" w:hAnsi="Arial" w:cs="Arial"/>
        </w:rPr>
        <w:t>Reviews and approves recommended changes proposed by the implementation</w:t>
      </w:r>
    </w:p>
    <w:p w14:paraId="0392F2FD" w14:textId="2DEB08E7" w:rsidR="00BC0F95" w:rsidRPr="002D447F" w:rsidRDefault="00BC0F95" w:rsidP="00BC0F95">
      <w:pPr>
        <w:pStyle w:val="ListParagraph"/>
        <w:numPr>
          <w:ilvl w:val="2"/>
          <w:numId w:val="33"/>
        </w:numPr>
        <w:ind w:left="2160"/>
        <w:rPr>
          <w:rFonts w:ascii="Arial" w:hAnsi="Arial" w:cs="Arial"/>
        </w:rPr>
      </w:pPr>
      <w:r w:rsidRPr="002D447F">
        <w:rPr>
          <w:rFonts w:ascii="Arial" w:hAnsi="Arial" w:cs="Arial"/>
        </w:rPr>
        <w:t xml:space="preserve">Champions and initiates the professionalisation improvement </w:t>
      </w:r>
      <w:r w:rsidR="00AF6AFD">
        <w:rPr>
          <w:rFonts w:ascii="Arial" w:hAnsi="Arial" w:cs="Arial"/>
        </w:rPr>
        <w:t>programme</w:t>
      </w:r>
    </w:p>
    <w:p w14:paraId="37807FE5" w14:textId="0E336D4E" w:rsidR="00BC0F95" w:rsidRPr="002D447F" w:rsidRDefault="00BC0F95" w:rsidP="00BC0F95">
      <w:pPr>
        <w:pStyle w:val="ListParagraph"/>
        <w:numPr>
          <w:ilvl w:val="2"/>
          <w:numId w:val="33"/>
        </w:numPr>
        <w:ind w:left="2160"/>
        <w:rPr>
          <w:rFonts w:ascii="Arial" w:hAnsi="Arial" w:cs="Arial"/>
        </w:rPr>
      </w:pPr>
      <w:r w:rsidRPr="002D447F">
        <w:rPr>
          <w:rFonts w:ascii="Arial" w:hAnsi="Arial" w:cs="Arial"/>
        </w:rPr>
        <w:t xml:space="preserve">Obtains and maintains commitment to the implementation </w:t>
      </w:r>
      <w:r w:rsidR="00AF6AFD">
        <w:rPr>
          <w:rFonts w:ascii="Arial" w:hAnsi="Arial" w:cs="Arial"/>
        </w:rPr>
        <w:t>programme</w:t>
      </w:r>
      <w:r w:rsidRPr="002D447F">
        <w:rPr>
          <w:rFonts w:ascii="Arial" w:hAnsi="Arial" w:cs="Arial"/>
        </w:rPr>
        <w:t xml:space="preserve"> from the senior management team</w:t>
      </w:r>
    </w:p>
    <w:p w14:paraId="57B73F91" w14:textId="00B93E94" w:rsidR="00BC0F95" w:rsidRPr="002D447F" w:rsidRDefault="00BC0F95" w:rsidP="00BC0F95">
      <w:pPr>
        <w:pStyle w:val="ListParagraph"/>
        <w:numPr>
          <w:ilvl w:val="2"/>
          <w:numId w:val="33"/>
        </w:numPr>
        <w:ind w:left="2160"/>
        <w:rPr>
          <w:rFonts w:ascii="Arial" w:hAnsi="Arial" w:cs="Arial"/>
        </w:rPr>
      </w:pPr>
      <w:r w:rsidRPr="002D447F">
        <w:rPr>
          <w:rFonts w:ascii="Arial" w:hAnsi="Arial" w:cs="Arial"/>
        </w:rPr>
        <w:t xml:space="preserve">Champions the implementation </w:t>
      </w:r>
      <w:r w:rsidR="00AF6AFD">
        <w:rPr>
          <w:rFonts w:ascii="Arial" w:hAnsi="Arial" w:cs="Arial"/>
        </w:rPr>
        <w:t>programme</w:t>
      </w:r>
      <w:r w:rsidRPr="002D447F">
        <w:rPr>
          <w:rFonts w:ascii="Arial" w:hAnsi="Arial" w:cs="Arial"/>
        </w:rPr>
        <w:t xml:space="preserve"> within all levels of the country and supply chain</w:t>
      </w:r>
    </w:p>
    <w:p w14:paraId="0936754A" w14:textId="77777777" w:rsidR="00F43224" w:rsidRPr="002D447F" w:rsidRDefault="00F43224">
      <w:pPr>
        <w:ind w:left="720"/>
        <w:rPr>
          <w:rFonts w:ascii="Arial" w:hAnsi="Arial" w:cs="Arial"/>
          <w:lang w:val="en-GB"/>
        </w:rPr>
      </w:pPr>
    </w:p>
    <w:p w14:paraId="093E605F" w14:textId="77777777" w:rsidR="00F43224" w:rsidRPr="002D447F" w:rsidRDefault="00F43224">
      <w:pPr>
        <w:pStyle w:val="BodyText"/>
        <w:rPr>
          <w:rFonts w:cs="Arial"/>
          <w:b/>
          <w:lang w:val="en-GB"/>
        </w:rPr>
      </w:pPr>
      <w:r w:rsidRPr="002D447F">
        <w:rPr>
          <w:rFonts w:cs="Arial"/>
          <w:b/>
          <w:lang w:val="en-GB"/>
        </w:rPr>
        <w:t>Project Manager</w:t>
      </w:r>
    </w:p>
    <w:p w14:paraId="3903C9D6" w14:textId="77777777" w:rsidR="00F43224" w:rsidRPr="002D447F" w:rsidRDefault="00F43224">
      <w:pPr>
        <w:pStyle w:val="BodyText"/>
        <w:rPr>
          <w:rFonts w:cs="Arial"/>
          <w:lang w:val="en-GB"/>
        </w:rPr>
      </w:pPr>
    </w:p>
    <w:p w14:paraId="6162DD33" w14:textId="77777777" w:rsidR="00F43224" w:rsidRPr="002D447F" w:rsidRDefault="00F43224">
      <w:pPr>
        <w:pStyle w:val="BodyText"/>
        <w:jc w:val="both"/>
        <w:rPr>
          <w:rFonts w:cs="Arial"/>
          <w:lang w:val="en-GB"/>
        </w:rPr>
      </w:pPr>
      <w:r w:rsidRPr="002D447F">
        <w:rPr>
          <w:rFonts w:cs="Arial"/>
          <w:lang w:val="en-GB"/>
        </w:rPr>
        <w:t xml:space="preserve">The Project Manager ensures that the daily activities undertaken on the project are in accordance with the approved project plans. The Project Manager is responsible for ensuring that the project produces the required deliverables on </w:t>
      </w:r>
      <w:r w:rsidRPr="002D447F">
        <w:rPr>
          <w:rFonts w:cs="Arial"/>
          <w:u w:val="single"/>
          <w:lang w:val="en-GB"/>
        </w:rPr>
        <w:t>time</w:t>
      </w:r>
      <w:r w:rsidRPr="002D447F">
        <w:rPr>
          <w:rFonts w:cs="Arial"/>
          <w:lang w:val="en-GB"/>
        </w:rPr>
        <w:t xml:space="preserve">, within budgeted </w:t>
      </w:r>
      <w:r w:rsidRPr="002D447F">
        <w:rPr>
          <w:rFonts w:cs="Arial"/>
          <w:u w:val="single"/>
          <w:lang w:val="en-GB"/>
        </w:rPr>
        <w:t>cost</w:t>
      </w:r>
      <w:r w:rsidRPr="002D447F">
        <w:rPr>
          <w:rFonts w:cs="Arial"/>
          <w:lang w:val="en-GB"/>
        </w:rPr>
        <w:t xml:space="preserve"> and at the level of </w:t>
      </w:r>
      <w:r w:rsidRPr="002D447F">
        <w:rPr>
          <w:rFonts w:cs="Arial"/>
          <w:u w:val="single"/>
          <w:lang w:val="en-GB"/>
        </w:rPr>
        <w:t>quality</w:t>
      </w:r>
      <w:r w:rsidRPr="002D447F">
        <w:rPr>
          <w:rFonts w:cs="Arial"/>
          <w:lang w:val="en-GB"/>
        </w:rPr>
        <w:t xml:space="preserve"> outlined within the Quality Plan.</w:t>
      </w:r>
    </w:p>
    <w:p w14:paraId="28CCEB42" w14:textId="77777777" w:rsidR="00F43224" w:rsidRPr="002D447F" w:rsidRDefault="00F43224">
      <w:pPr>
        <w:pStyle w:val="BodyText"/>
        <w:jc w:val="both"/>
        <w:rPr>
          <w:rFonts w:cs="Arial"/>
          <w:lang w:val="en-GB"/>
        </w:rPr>
      </w:pPr>
    </w:p>
    <w:p w14:paraId="586A14DF" w14:textId="77777777" w:rsidR="00F43224" w:rsidRPr="002D447F" w:rsidRDefault="00F43224">
      <w:pPr>
        <w:pStyle w:val="BodyText"/>
        <w:jc w:val="both"/>
        <w:rPr>
          <w:rFonts w:cs="Arial"/>
          <w:lang w:val="en-GB"/>
        </w:rPr>
      </w:pPr>
      <w:r w:rsidRPr="002D447F">
        <w:rPr>
          <w:rFonts w:cs="Arial"/>
          <w:lang w:val="en-GB"/>
        </w:rPr>
        <w:t>Key responsibilities include:</w:t>
      </w:r>
    </w:p>
    <w:p w14:paraId="78AF9D4E" w14:textId="77777777" w:rsidR="00F43224" w:rsidRPr="002D447F" w:rsidRDefault="00F43224">
      <w:pPr>
        <w:pStyle w:val="BodyText"/>
        <w:jc w:val="both"/>
        <w:rPr>
          <w:rFonts w:cs="Arial"/>
          <w:lang w:val="en-GB"/>
        </w:rPr>
      </w:pPr>
    </w:p>
    <w:p w14:paraId="0432A191" w14:textId="77777777" w:rsidR="00F43224" w:rsidRPr="002D447F" w:rsidRDefault="00F43224">
      <w:pPr>
        <w:pStyle w:val="BodyText"/>
        <w:numPr>
          <w:ilvl w:val="0"/>
          <w:numId w:val="16"/>
        </w:numPr>
        <w:rPr>
          <w:rFonts w:cs="Arial"/>
          <w:lang w:val="en-GB"/>
        </w:rPr>
      </w:pPr>
      <w:r w:rsidRPr="002D447F">
        <w:rPr>
          <w:rFonts w:cs="Arial"/>
          <w:lang w:val="en-GB"/>
        </w:rPr>
        <w:t>Documenting the detailed Project Plan and Quality Plan</w:t>
      </w:r>
    </w:p>
    <w:p w14:paraId="256CDE44" w14:textId="77777777" w:rsidR="00F43224" w:rsidRPr="002D447F" w:rsidRDefault="00F43224">
      <w:pPr>
        <w:pStyle w:val="BodyText"/>
        <w:numPr>
          <w:ilvl w:val="0"/>
          <w:numId w:val="16"/>
        </w:numPr>
        <w:rPr>
          <w:rFonts w:cs="Arial"/>
          <w:lang w:val="en-GB"/>
        </w:rPr>
      </w:pPr>
      <w:r w:rsidRPr="002D447F">
        <w:rPr>
          <w:rFonts w:cs="Arial"/>
          <w:lang w:val="en-GB"/>
        </w:rPr>
        <w:t>Ensuring that all required resources are assigned to the project and clearly tasked</w:t>
      </w:r>
    </w:p>
    <w:p w14:paraId="5C979F15" w14:textId="77777777" w:rsidR="00F43224" w:rsidRPr="002D447F" w:rsidRDefault="00F43224">
      <w:pPr>
        <w:pStyle w:val="BodyText"/>
        <w:numPr>
          <w:ilvl w:val="0"/>
          <w:numId w:val="16"/>
        </w:numPr>
        <w:rPr>
          <w:rFonts w:cs="Arial"/>
          <w:lang w:val="en-GB"/>
        </w:rPr>
      </w:pPr>
      <w:r w:rsidRPr="002D447F">
        <w:rPr>
          <w:rFonts w:cs="Arial"/>
          <w:lang w:val="en-GB"/>
        </w:rPr>
        <w:t>Managing assigned resources according to the defined scope of the project</w:t>
      </w:r>
    </w:p>
    <w:p w14:paraId="3FBED44D" w14:textId="77777777" w:rsidR="00F43224" w:rsidRPr="002D447F" w:rsidRDefault="00F43224">
      <w:pPr>
        <w:pStyle w:val="BodyText"/>
        <w:numPr>
          <w:ilvl w:val="0"/>
          <w:numId w:val="16"/>
        </w:numPr>
        <w:rPr>
          <w:rFonts w:cs="Arial"/>
          <w:lang w:val="en-GB"/>
        </w:rPr>
      </w:pPr>
      <w:r w:rsidRPr="002D447F">
        <w:rPr>
          <w:rFonts w:cs="Arial"/>
          <w:lang w:val="en-GB"/>
        </w:rPr>
        <w:t>Implementing the following project processes: time / cost / quality / change / risk / issue / procurement / communication / acceptance management</w:t>
      </w:r>
    </w:p>
    <w:p w14:paraId="16E3687D" w14:textId="77777777" w:rsidR="00F43224" w:rsidRPr="002D447F" w:rsidRDefault="00F43224">
      <w:pPr>
        <w:pStyle w:val="BodyText"/>
        <w:numPr>
          <w:ilvl w:val="0"/>
          <w:numId w:val="16"/>
        </w:numPr>
        <w:rPr>
          <w:rFonts w:cs="Arial"/>
          <w:lang w:val="en-GB"/>
        </w:rPr>
      </w:pPr>
      <w:r w:rsidRPr="002D447F">
        <w:rPr>
          <w:rFonts w:cs="Arial"/>
          <w:lang w:val="en-GB"/>
        </w:rPr>
        <w:t xml:space="preserve">Monitoring and reporting on project performance (re: schedule, cost, quality and risk) </w:t>
      </w:r>
    </w:p>
    <w:p w14:paraId="2D2C4712" w14:textId="77777777" w:rsidR="00F43224" w:rsidRPr="002D447F" w:rsidRDefault="00F43224">
      <w:pPr>
        <w:pStyle w:val="BodyText"/>
        <w:numPr>
          <w:ilvl w:val="0"/>
          <w:numId w:val="16"/>
        </w:numPr>
        <w:rPr>
          <w:rFonts w:cs="Arial"/>
          <w:lang w:val="en-GB"/>
        </w:rPr>
      </w:pPr>
      <w:r w:rsidRPr="002D447F">
        <w:rPr>
          <w:rFonts w:cs="Arial"/>
          <w:lang w:val="en-GB"/>
        </w:rPr>
        <w:t>Ensuring compliance with the processes and standards outlined in the Quality Plan</w:t>
      </w:r>
    </w:p>
    <w:p w14:paraId="16AF5835" w14:textId="77777777" w:rsidR="00F43224" w:rsidRPr="002D447F" w:rsidRDefault="00F43224">
      <w:pPr>
        <w:pStyle w:val="BodyText"/>
        <w:numPr>
          <w:ilvl w:val="0"/>
          <w:numId w:val="16"/>
        </w:numPr>
        <w:rPr>
          <w:rFonts w:cs="Arial"/>
          <w:lang w:val="en-GB"/>
        </w:rPr>
      </w:pPr>
      <w:r w:rsidRPr="002D447F">
        <w:rPr>
          <w:rFonts w:cs="Arial"/>
          <w:lang w:val="en-GB"/>
        </w:rPr>
        <w:t>Reporting and escalating project risks and issues</w:t>
      </w:r>
    </w:p>
    <w:p w14:paraId="5FD7947C" w14:textId="77777777" w:rsidR="00F43224" w:rsidRPr="002D447F" w:rsidRDefault="00F43224">
      <w:pPr>
        <w:pStyle w:val="BodyText"/>
        <w:numPr>
          <w:ilvl w:val="0"/>
          <w:numId w:val="16"/>
        </w:numPr>
        <w:rPr>
          <w:rFonts w:cs="Arial"/>
          <w:lang w:val="en-GB"/>
        </w:rPr>
      </w:pPr>
      <w:r w:rsidRPr="002D447F">
        <w:rPr>
          <w:rFonts w:cs="Arial"/>
          <w:lang w:val="en-GB"/>
        </w:rPr>
        <w:t>Managing project interdependencies</w:t>
      </w:r>
    </w:p>
    <w:p w14:paraId="6C6851D4" w14:textId="77777777" w:rsidR="00F43224" w:rsidRPr="002D447F" w:rsidRDefault="00F43224">
      <w:pPr>
        <w:pStyle w:val="BodyText"/>
        <w:numPr>
          <w:ilvl w:val="0"/>
          <w:numId w:val="16"/>
        </w:numPr>
        <w:rPr>
          <w:rFonts w:cs="Arial"/>
          <w:lang w:val="en-GB"/>
        </w:rPr>
      </w:pPr>
      <w:r w:rsidRPr="002D447F">
        <w:rPr>
          <w:rFonts w:cs="Arial"/>
          <w:lang w:val="en-GB"/>
        </w:rPr>
        <w:t>Making adjustments to the detailed plan as necessary to provide a complete picture of the progress of the project at any time.</w:t>
      </w:r>
    </w:p>
    <w:p w14:paraId="1066576E" w14:textId="51A7A31E" w:rsidR="00BC0F95" w:rsidRPr="002D447F" w:rsidRDefault="00BC0F95" w:rsidP="00BC0F95">
      <w:pPr>
        <w:rPr>
          <w:rFonts w:ascii="Arial" w:hAnsi="Arial" w:cs="Arial"/>
          <w:lang w:val="en-GB"/>
        </w:rPr>
      </w:pPr>
      <w:bookmarkStart w:id="46" w:name="_Toc497131019"/>
    </w:p>
    <w:p w14:paraId="190F009D" w14:textId="627B576F" w:rsidR="00BC0F95" w:rsidRPr="002D447F" w:rsidRDefault="00BC0F95" w:rsidP="00BC0F95">
      <w:pPr>
        <w:pStyle w:val="BodyText"/>
        <w:rPr>
          <w:rFonts w:cs="Arial"/>
          <w:b/>
          <w:lang w:val="en-GB"/>
        </w:rPr>
      </w:pPr>
      <w:r w:rsidRPr="002D447F">
        <w:rPr>
          <w:rFonts w:cs="Arial"/>
          <w:b/>
          <w:lang w:val="en-GB"/>
        </w:rPr>
        <w:t>Coach</w:t>
      </w:r>
    </w:p>
    <w:p w14:paraId="30D63789" w14:textId="77777777" w:rsidR="00BC0F95" w:rsidRPr="002D447F" w:rsidRDefault="00BC0F95" w:rsidP="00BC0F95">
      <w:pPr>
        <w:pStyle w:val="BodyText"/>
        <w:rPr>
          <w:rFonts w:cs="Arial"/>
          <w:b/>
          <w:lang w:val="en-GB"/>
        </w:rPr>
      </w:pPr>
    </w:p>
    <w:p w14:paraId="750D6EFD" w14:textId="77777777" w:rsidR="00BC0F95" w:rsidRPr="002D447F" w:rsidRDefault="00BC0F95" w:rsidP="00BC0F95">
      <w:pPr>
        <w:pStyle w:val="ListParagraph"/>
        <w:numPr>
          <w:ilvl w:val="0"/>
          <w:numId w:val="33"/>
        </w:numPr>
        <w:rPr>
          <w:rFonts w:ascii="Arial" w:hAnsi="Arial" w:cs="Arial"/>
        </w:rPr>
      </w:pPr>
      <w:r w:rsidRPr="002D447F">
        <w:rPr>
          <w:rFonts w:ascii="Arial" w:hAnsi="Arial" w:cs="Arial"/>
        </w:rPr>
        <w:t>The coach has the knowledge of the need for professionalisation, knowledge of the implementation approach and the professionalisation approach</w:t>
      </w:r>
    </w:p>
    <w:p w14:paraId="1F67C9F0" w14:textId="77777777" w:rsidR="00BC0F95" w:rsidRPr="002D447F" w:rsidRDefault="00BC0F95" w:rsidP="00BC0F95">
      <w:pPr>
        <w:pStyle w:val="ListParagraph"/>
        <w:numPr>
          <w:ilvl w:val="0"/>
          <w:numId w:val="33"/>
        </w:numPr>
        <w:rPr>
          <w:rFonts w:ascii="Arial" w:hAnsi="Arial" w:cs="Arial"/>
        </w:rPr>
      </w:pPr>
      <w:r w:rsidRPr="002D447F">
        <w:rPr>
          <w:rFonts w:ascii="Arial" w:hAnsi="Arial" w:cs="Arial"/>
        </w:rPr>
        <w:t>This individual will also act as the project lead and will be the primary support for the in-country representative. Much of the S1 process should occur before the coach arrives in country</w:t>
      </w:r>
    </w:p>
    <w:p w14:paraId="6BBAB08F" w14:textId="0E74F5AB" w:rsidR="00BC0F95" w:rsidRPr="002D447F" w:rsidRDefault="00BC0F95" w:rsidP="00BC0F95">
      <w:pPr>
        <w:pStyle w:val="ListParagraph"/>
        <w:numPr>
          <w:ilvl w:val="0"/>
          <w:numId w:val="33"/>
        </w:numPr>
        <w:rPr>
          <w:rFonts w:ascii="Arial" w:hAnsi="Arial" w:cs="Arial"/>
        </w:rPr>
      </w:pPr>
      <w:r w:rsidRPr="002D447F">
        <w:rPr>
          <w:rFonts w:ascii="Arial" w:hAnsi="Arial" w:cs="Arial"/>
        </w:rPr>
        <w:t>This individual would typically be external to the country or organi</w:t>
      </w:r>
      <w:r w:rsidR="00B1634F">
        <w:rPr>
          <w:rFonts w:ascii="Arial" w:hAnsi="Arial" w:cs="Arial"/>
        </w:rPr>
        <w:t>s</w:t>
      </w:r>
      <w:r w:rsidRPr="002D447F">
        <w:rPr>
          <w:rFonts w:ascii="Arial" w:hAnsi="Arial" w:cs="Arial"/>
        </w:rPr>
        <w:t>ation where professionalisation is needed.</w:t>
      </w:r>
    </w:p>
    <w:p w14:paraId="3877B400" w14:textId="251D4010" w:rsidR="00BC0F95" w:rsidRPr="002D447F" w:rsidRDefault="00BC0F95" w:rsidP="00BC0F95">
      <w:pPr>
        <w:pStyle w:val="BodyText"/>
        <w:rPr>
          <w:rFonts w:cs="Arial"/>
          <w:b/>
          <w:lang w:val="en-GB"/>
        </w:rPr>
      </w:pPr>
      <w:r w:rsidRPr="002D447F">
        <w:rPr>
          <w:rFonts w:cs="Arial"/>
          <w:b/>
          <w:lang w:val="en-GB"/>
        </w:rPr>
        <w:t>In-country representative (ICR)</w:t>
      </w:r>
    </w:p>
    <w:p w14:paraId="6E2F6F9D" w14:textId="77777777" w:rsidR="00BC0F95" w:rsidRPr="002D447F" w:rsidRDefault="00BC0F95" w:rsidP="00BC0F95">
      <w:pPr>
        <w:pStyle w:val="BodyText"/>
        <w:rPr>
          <w:rFonts w:cs="Arial"/>
          <w:b/>
          <w:lang w:val="en-GB"/>
        </w:rPr>
      </w:pPr>
    </w:p>
    <w:p w14:paraId="671A3223" w14:textId="25342D79" w:rsidR="00BC0F95" w:rsidRPr="002D447F" w:rsidRDefault="00BC0F95" w:rsidP="00BC0F95">
      <w:pPr>
        <w:pStyle w:val="ListParagraph"/>
        <w:numPr>
          <w:ilvl w:val="0"/>
          <w:numId w:val="33"/>
        </w:numPr>
        <w:rPr>
          <w:rFonts w:ascii="Arial" w:hAnsi="Arial" w:cs="Arial"/>
        </w:rPr>
      </w:pPr>
      <w:r w:rsidRPr="002D447F">
        <w:rPr>
          <w:rFonts w:ascii="Arial" w:hAnsi="Arial" w:cs="Arial"/>
        </w:rPr>
        <w:t>This individual is located within the country or organi</w:t>
      </w:r>
      <w:r w:rsidR="00B1634F">
        <w:rPr>
          <w:rFonts w:ascii="Arial" w:hAnsi="Arial" w:cs="Arial"/>
        </w:rPr>
        <w:t>s</w:t>
      </w:r>
      <w:r w:rsidRPr="002D447F">
        <w:rPr>
          <w:rFonts w:ascii="Arial" w:hAnsi="Arial" w:cs="Arial"/>
        </w:rPr>
        <w:t xml:space="preserve">ation where implementation is being explored, this individual has a good knowledge of the power structures, </w:t>
      </w:r>
      <w:r w:rsidR="00610CFD" w:rsidRPr="002D447F">
        <w:rPr>
          <w:rFonts w:ascii="Arial" w:hAnsi="Arial" w:cs="Arial"/>
        </w:rPr>
        <w:t>stakeholders,</w:t>
      </w:r>
      <w:r w:rsidRPr="002D447F">
        <w:rPr>
          <w:rFonts w:ascii="Arial" w:hAnsi="Arial" w:cs="Arial"/>
        </w:rPr>
        <w:t xml:space="preserve"> and processes of government in-country. The ICR will facilitate the engagement of the coach with the decision-making stakeholders in-country.</w:t>
      </w:r>
    </w:p>
    <w:p w14:paraId="22E14DF0" w14:textId="15CE25EB" w:rsidR="00BC0F95" w:rsidRPr="002D447F" w:rsidRDefault="00BC0F95" w:rsidP="00BC0F95">
      <w:pPr>
        <w:pStyle w:val="ListParagraph"/>
        <w:numPr>
          <w:ilvl w:val="0"/>
          <w:numId w:val="33"/>
        </w:numPr>
        <w:rPr>
          <w:rFonts w:ascii="Arial" w:hAnsi="Arial" w:cs="Arial"/>
        </w:rPr>
      </w:pPr>
      <w:r w:rsidRPr="002D447F">
        <w:rPr>
          <w:rFonts w:ascii="Arial" w:hAnsi="Arial" w:cs="Arial"/>
        </w:rPr>
        <w:t>This individual would typically come from an organisation within the country, for example, the chairperson of the pharmaceutical council; the head pharmacist of the Ministry of Health or central medical stores; or an academic in pharmacy or supply chain management from an in-country academic institution</w:t>
      </w:r>
    </w:p>
    <w:p w14:paraId="66BEB26C" w14:textId="77777777" w:rsidR="00BC0F95" w:rsidRPr="002D447F" w:rsidRDefault="00BC0F95" w:rsidP="00BC0F95">
      <w:pPr>
        <w:rPr>
          <w:rFonts w:ascii="Arial" w:hAnsi="Arial" w:cs="Arial"/>
          <w:lang w:val="en-GB"/>
        </w:rPr>
      </w:pPr>
    </w:p>
    <w:p w14:paraId="2F2BED06" w14:textId="41DDE03C" w:rsidR="00F43224" w:rsidRPr="002D447F" w:rsidRDefault="00BC0F95">
      <w:pPr>
        <w:pStyle w:val="BodyText"/>
        <w:rPr>
          <w:rFonts w:cs="Arial"/>
          <w:b/>
          <w:lang w:val="en-GB"/>
        </w:rPr>
      </w:pPr>
      <w:r w:rsidRPr="002D447F">
        <w:rPr>
          <w:rFonts w:cs="Arial"/>
          <w:b/>
          <w:lang w:val="en-GB"/>
        </w:rPr>
        <w:t>Working Group Lead</w:t>
      </w:r>
    </w:p>
    <w:p w14:paraId="4330D5B9" w14:textId="77777777" w:rsidR="00F43224" w:rsidRPr="002D447F" w:rsidRDefault="00F43224">
      <w:pPr>
        <w:rPr>
          <w:rFonts w:ascii="Arial" w:hAnsi="Arial" w:cs="Arial"/>
          <w:lang w:val="en-GB"/>
        </w:rPr>
      </w:pPr>
    </w:p>
    <w:bookmarkEnd w:id="46"/>
    <w:p w14:paraId="4383EC2E" w14:textId="77777777" w:rsidR="00F43224" w:rsidRPr="002D447F" w:rsidRDefault="00F43224">
      <w:pPr>
        <w:pStyle w:val="BodyText"/>
        <w:jc w:val="both"/>
        <w:rPr>
          <w:rFonts w:cs="Arial"/>
          <w:lang w:val="en-GB"/>
        </w:rPr>
      </w:pPr>
      <w:r w:rsidRPr="002D447F">
        <w:rPr>
          <w:rFonts w:cs="Arial"/>
          <w:lang w:val="en-GB"/>
        </w:rPr>
        <w:t xml:space="preserve">A Project Team member undertakes all tasks necessary to design, build and implement the final solution. </w:t>
      </w:r>
    </w:p>
    <w:p w14:paraId="37086F9C" w14:textId="77777777" w:rsidR="00F43224" w:rsidRPr="002D447F" w:rsidRDefault="00F43224">
      <w:pPr>
        <w:pStyle w:val="BodyText"/>
        <w:jc w:val="both"/>
        <w:rPr>
          <w:rFonts w:cs="Arial"/>
          <w:lang w:val="en-GB"/>
        </w:rPr>
      </w:pPr>
    </w:p>
    <w:p w14:paraId="59AE97C6" w14:textId="77777777" w:rsidR="00F43224" w:rsidRPr="002D447F" w:rsidRDefault="00F43224">
      <w:pPr>
        <w:pStyle w:val="BodyText"/>
        <w:jc w:val="both"/>
        <w:rPr>
          <w:rFonts w:cs="Arial"/>
          <w:lang w:val="en-GB"/>
        </w:rPr>
      </w:pPr>
      <w:r w:rsidRPr="002D447F">
        <w:rPr>
          <w:rFonts w:cs="Arial"/>
          <w:lang w:val="en-GB"/>
        </w:rPr>
        <w:t>Key responsibilities include:</w:t>
      </w:r>
    </w:p>
    <w:p w14:paraId="1A017A8C" w14:textId="77777777" w:rsidR="00F43224" w:rsidRPr="002D447F" w:rsidRDefault="00F43224">
      <w:pPr>
        <w:pStyle w:val="BodyText"/>
        <w:jc w:val="both"/>
        <w:rPr>
          <w:rFonts w:cs="Arial"/>
          <w:lang w:val="en-GB"/>
        </w:rPr>
      </w:pPr>
    </w:p>
    <w:p w14:paraId="45C70AC0" w14:textId="77777777" w:rsidR="00F43224" w:rsidRPr="002D447F" w:rsidRDefault="00F43224">
      <w:pPr>
        <w:pStyle w:val="BodyText"/>
        <w:numPr>
          <w:ilvl w:val="0"/>
          <w:numId w:val="17"/>
        </w:numPr>
        <w:rPr>
          <w:rFonts w:cs="Arial"/>
          <w:lang w:val="en-GB"/>
        </w:rPr>
      </w:pPr>
      <w:r w:rsidRPr="002D447F">
        <w:rPr>
          <w:rFonts w:cs="Arial"/>
          <w:lang w:val="en-GB"/>
        </w:rPr>
        <w:t xml:space="preserve">Undertaking all tasks allocated by the Project Manager (as per the Project Plan) </w:t>
      </w:r>
    </w:p>
    <w:p w14:paraId="7FF442EF" w14:textId="77777777" w:rsidR="00F43224" w:rsidRPr="002D447F" w:rsidRDefault="00F43224">
      <w:pPr>
        <w:pStyle w:val="BodyText"/>
        <w:numPr>
          <w:ilvl w:val="0"/>
          <w:numId w:val="17"/>
        </w:numPr>
        <w:rPr>
          <w:rFonts w:cs="Arial"/>
          <w:lang w:val="en-GB"/>
        </w:rPr>
      </w:pPr>
      <w:r w:rsidRPr="002D447F">
        <w:rPr>
          <w:rFonts w:cs="Arial"/>
          <w:lang w:val="en-GB"/>
        </w:rPr>
        <w:t>Reporting progress of the execution of tasks to the Project Manager on a frequent basis</w:t>
      </w:r>
    </w:p>
    <w:p w14:paraId="58B8CD33" w14:textId="77777777" w:rsidR="00F43224" w:rsidRPr="002D447F" w:rsidRDefault="00F43224">
      <w:pPr>
        <w:pStyle w:val="BodyText"/>
        <w:numPr>
          <w:ilvl w:val="0"/>
          <w:numId w:val="17"/>
        </w:numPr>
        <w:rPr>
          <w:rFonts w:cs="Arial"/>
          <w:lang w:val="en-GB"/>
        </w:rPr>
      </w:pPr>
      <w:r w:rsidRPr="002D447F">
        <w:rPr>
          <w:rFonts w:cs="Arial"/>
          <w:lang w:val="en-GB"/>
        </w:rPr>
        <w:t>Maintaining all documentation relating to the execution of allocated tasks</w:t>
      </w:r>
    </w:p>
    <w:p w14:paraId="44A4F977" w14:textId="77777777" w:rsidR="00F43224" w:rsidRPr="002D447F" w:rsidRDefault="00F43224">
      <w:pPr>
        <w:pStyle w:val="BodyText"/>
        <w:numPr>
          <w:ilvl w:val="0"/>
          <w:numId w:val="17"/>
        </w:numPr>
        <w:rPr>
          <w:rFonts w:cs="Arial"/>
          <w:lang w:val="en-GB"/>
        </w:rPr>
      </w:pPr>
      <w:r w:rsidRPr="002D447F">
        <w:rPr>
          <w:rFonts w:cs="Arial"/>
          <w:lang w:val="en-GB"/>
        </w:rPr>
        <w:t>Escalating risks and issues to be resolved by the Project Manager.</w:t>
      </w:r>
      <w:r w:rsidRPr="002D447F">
        <w:rPr>
          <w:rFonts w:cs="Arial"/>
          <w:color w:val="FFFFFF"/>
          <w:sz w:val="2"/>
          <w:szCs w:val="2"/>
          <w:lang w:val="en-GB"/>
        </w:rPr>
        <w:t xml:space="preserve"> ©</w:t>
      </w:r>
    </w:p>
    <w:p w14:paraId="08031F34" w14:textId="77777777" w:rsidR="00F43224" w:rsidRPr="002D447F" w:rsidRDefault="00F43224">
      <w:pPr>
        <w:rPr>
          <w:rFonts w:ascii="Arial" w:hAnsi="Arial" w:cs="Arial"/>
          <w:color w:val="008000"/>
          <w:lang w:val="en-GB"/>
        </w:rPr>
      </w:pPr>
    </w:p>
    <w:p w14:paraId="5685640A" w14:textId="77777777" w:rsidR="00F43224" w:rsidRPr="002D447F" w:rsidRDefault="00F43224">
      <w:pPr>
        <w:pStyle w:val="Heading2"/>
        <w:rPr>
          <w:rFonts w:ascii="Arial" w:hAnsi="Arial"/>
          <w:lang w:val="en-GB"/>
        </w:rPr>
      </w:pPr>
      <w:bookmarkStart w:id="47" w:name="_Toc54514195"/>
      <w:r w:rsidRPr="002D447F">
        <w:rPr>
          <w:rFonts w:ascii="Arial" w:hAnsi="Arial"/>
          <w:lang w:val="en-GB"/>
        </w:rPr>
        <w:t>Structure</w:t>
      </w:r>
      <w:bookmarkEnd w:id="47"/>
    </w:p>
    <w:p w14:paraId="565BA8C0" w14:textId="77777777" w:rsidR="00F43224" w:rsidRPr="002D447F" w:rsidRDefault="00F43224">
      <w:pPr>
        <w:pStyle w:val="BodyText"/>
        <w:rPr>
          <w:rFonts w:cs="Arial"/>
          <w:lang w:val="en-GB"/>
        </w:rPr>
      </w:pPr>
    </w:p>
    <w:p w14:paraId="1565B4C8" w14:textId="77777777" w:rsidR="00F43224" w:rsidRPr="002D447F" w:rsidRDefault="00F43224">
      <w:pPr>
        <w:pStyle w:val="BodyText"/>
        <w:jc w:val="both"/>
        <w:rPr>
          <w:rFonts w:cs="Arial"/>
          <w:lang w:val="en-GB"/>
        </w:rPr>
      </w:pPr>
      <w:r w:rsidRPr="002D447F">
        <w:rPr>
          <w:rFonts w:cs="Arial"/>
          <w:lang w:val="en-GB"/>
        </w:rPr>
        <w:t>Depict the reporting lines between each of the key roles described above within a Project Organisation Chart. An example follows:</w:t>
      </w:r>
    </w:p>
    <w:p w14:paraId="79D506C3" w14:textId="77777777" w:rsidR="00F43224" w:rsidRPr="002D447F" w:rsidRDefault="00F43224">
      <w:pPr>
        <w:pStyle w:val="BodyText"/>
        <w:ind w:left="720"/>
        <w:rPr>
          <w:rFonts w:cs="Arial"/>
          <w:lang w:val="en-GB"/>
        </w:rPr>
      </w:pPr>
    </w:p>
    <w:p w14:paraId="7C716A30" w14:textId="77777777" w:rsidR="00F43224" w:rsidRPr="002D447F" w:rsidRDefault="00F43224">
      <w:pPr>
        <w:spacing w:after="60"/>
        <w:rPr>
          <w:rFonts w:ascii="Arial" w:hAnsi="Arial" w:cs="Arial"/>
          <w:lang w:val="en-GB"/>
        </w:rPr>
      </w:pPr>
    </w:p>
    <w:p w14:paraId="26039D50" w14:textId="61AF2678" w:rsidR="00F43224" w:rsidRPr="002D447F" w:rsidRDefault="00BC0F95" w:rsidP="00E65BCC">
      <w:pPr>
        <w:rPr>
          <w:rFonts w:ascii="Arial" w:hAnsi="Arial" w:cs="Arial"/>
          <w:lang w:val="en-GB"/>
        </w:rPr>
      </w:pPr>
      <w:bookmarkStart w:id="48" w:name="_Toc51746709"/>
      <w:r w:rsidRPr="002D447F">
        <w:rPr>
          <w:rFonts w:ascii="Arial" w:hAnsi="Arial" w:cs="Arial"/>
          <w:lang w:val="en-GB"/>
        </w:rPr>
        <w:drawing>
          <wp:inline distT="0" distB="0" distL="0" distR="0" wp14:anchorId="1763AE13" wp14:editId="12556ED8">
            <wp:extent cx="55626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F43224" w:rsidRPr="002D447F">
        <w:rPr>
          <w:rFonts w:ascii="Arial" w:hAnsi="Arial" w:cs="Arial"/>
          <w:lang w:val="en-GB"/>
        </w:rPr>
        <w:br w:type="page"/>
      </w:r>
      <w:bookmarkStart w:id="49" w:name="_Toc51760606"/>
      <w:bookmarkEnd w:id="48"/>
    </w:p>
    <w:p w14:paraId="73B6D2DC" w14:textId="7290FA40" w:rsidR="00F43224" w:rsidRPr="002D447F" w:rsidRDefault="00F43224">
      <w:pPr>
        <w:pStyle w:val="Heading1"/>
        <w:rPr>
          <w:rFonts w:ascii="Arial" w:hAnsi="Arial" w:cs="Arial"/>
          <w:lang w:val="en-GB"/>
        </w:rPr>
      </w:pPr>
      <w:bookmarkStart w:id="50" w:name="_Toc54514196"/>
      <w:r w:rsidRPr="002D447F">
        <w:rPr>
          <w:rFonts w:ascii="Arial" w:hAnsi="Arial" w:cs="Arial"/>
          <w:lang w:val="en-GB"/>
        </w:rPr>
        <w:lastRenderedPageBreak/>
        <w:t>Project Plan</w:t>
      </w:r>
      <w:bookmarkEnd w:id="49"/>
      <w:bookmarkEnd w:id="50"/>
    </w:p>
    <w:p w14:paraId="6B352C1C" w14:textId="38B8FA35" w:rsidR="00BC0F95" w:rsidRPr="002D447F" w:rsidRDefault="00BC0F95" w:rsidP="00BC0F95">
      <w:pPr>
        <w:rPr>
          <w:rFonts w:ascii="Arial" w:hAnsi="Arial" w:cs="Arial"/>
          <w:lang w:val="en-GB"/>
        </w:rPr>
      </w:pPr>
      <w:r w:rsidRPr="002D447F">
        <w:rPr>
          <w:rFonts w:ascii="Arial" w:hAnsi="Arial" w:cs="Arial"/>
          <w:lang w:val="en-GB"/>
        </w:rPr>
        <w:t xml:space="preserve">The racetrack (Figure 2) is a high-level diagram describing the five phases necessary to complete a supply chain workforce improvement </w:t>
      </w:r>
      <w:r w:rsidR="00AF6AFD">
        <w:rPr>
          <w:rFonts w:ascii="Arial" w:hAnsi="Arial" w:cs="Arial"/>
          <w:lang w:val="en-GB"/>
        </w:rPr>
        <w:t>programme</w:t>
      </w:r>
      <w:r w:rsidRPr="002D447F">
        <w:rPr>
          <w:rFonts w:ascii="Arial" w:hAnsi="Arial" w:cs="Arial"/>
          <w:lang w:val="en-GB"/>
        </w:rPr>
        <w:t>. The steps are as follows:</w:t>
      </w:r>
    </w:p>
    <w:p w14:paraId="71EA2036" w14:textId="77777777" w:rsidR="00BC0F95" w:rsidRPr="002D447F" w:rsidRDefault="00BC0F95" w:rsidP="00BC0F95">
      <w:pPr>
        <w:pStyle w:val="ListParagraph"/>
        <w:numPr>
          <w:ilvl w:val="0"/>
          <w:numId w:val="34"/>
        </w:numPr>
        <w:rPr>
          <w:rFonts w:ascii="Arial" w:hAnsi="Arial" w:cs="Arial"/>
        </w:rPr>
      </w:pPr>
      <w:r w:rsidRPr="002D447F">
        <w:rPr>
          <w:rFonts w:ascii="Arial" w:hAnsi="Arial" w:cs="Arial"/>
        </w:rPr>
        <w:t>Advocacy</w:t>
      </w:r>
    </w:p>
    <w:p w14:paraId="3DE2A324" w14:textId="77777777" w:rsidR="00BC0F95" w:rsidRPr="002D447F" w:rsidRDefault="00BC0F95" w:rsidP="00BC0F95">
      <w:pPr>
        <w:pStyle w:val="ListParagraph"/>
        <w:numPr>
          <w:ilvl w:val="0"/>
          <w:numId w:val="34"/>
        </w:numPr>
        <w:rPr>
          <w:rFonts w:ascii="Arial" w:hAnsi="Arial" w:cs="Arial"/>
        </w:rPr>
      </w:pPr>
      <w:r w:rsidRPr="002D447F">
        <w:rPr>
          <w:rFonts w:ascii="Arial" w:hAnsi="Arial" w:cs="Arial"/>
        </w:rPr>
        <w:t>Define the Scope</w:t>
      </w:r>
    </w:p>
    <w:p w14:paraId="3A9968BB" w14:textId="77777777" w:rsidR="00BC0F95" w:rsidRPr="002D447F" w:rsidRDefault="00BC0F95" w:rsidP="00BC0F95">
      <w:pPr>
        <w:pStyle w:val="ListParagraph"/>
        <w:numPr>
          <w:ilvl w:val="0"/>
          <w:numId w:val="34"/>
        </w:numPr>
        <w:rPr>
          <w:rFonts w:ascii="Arial" w:hAnsi="Arial" w:cs="Arial"/>
        </w:rPr>
      </w:pPr>
      <w:r w:rsidRPr="002D447F">
        <w:rPr>
          <w:rFonts w:ascii="Arial" w:hAnsi="Arial" w:cs="Arial"/>
        </w:rPr>
        <w:t>HR4SCM Building Blocks</w:t>
      </w:r>
    </w:p>
    <w:p w14:paraId="2A53A0CE" w14:textId="77777777" w:rsidR="00BC0F95" w:rsidRPr="002D447F" w:rsidRDefault="00BC0F95" w:rsidP="00BC0F95">
      <w:pPr>
        <w:pStyle w:val="ListParagraph"/>
        <w:numPr>
          <w:ilvl w:val="0"/>
          <w:numId w:val="34"/>
        </w:numPr>
        <w:rPr>
          <w:rFonts w:ascii="Arial" w:hAnsi="Arial" w:cs="Arial"/>
        </w:rPr>
      </w:pPr>
      <w:r w:rsidRPr="002D447F">
        <w:rPr>
          <w:rFonts w:ascii="Arial" w:hAnsi="Arial" w:cs="Arial"/>
        </w:rPr>
        <w:t>Improve</w:t>
      </w:r>
    </w:p>
    <w:p w14:paraId="654CD4A0" w14:textId="77777777" w:rsidR="00BC0F95" w:rsidRPr="002D447F" w:rsidRDefault="00BC0F95" w:rsidP="00BC0F95">
      <w:pPr>
        <w:pStyle w:val="ListParagraph"/>
        <w:numPr>
          <w:ilvl w:val="0"/>
          <w:numId w:val="34"/>
        </w:numPr>
        <w:rPr>
          <w:rFonts w:ascii="Arial" w:hAnsi="Arial" w:cs="Arial"/>
        </w:rPr>
      </w:pPr>
      <w:r w:rsidRPr="002D447F">
        <w:rPr>
          <w:rFonts w:ascii="Arial" w:hAnsi="Arial" w:cs="Arial"/>
        </w:rPr>
        <w:t>Implement and Monitor</w:t>
      </w:r>
    </w:p>
    <w:p w14:paraId="4F85FD81" w14:textId="2FDAB4CE" w:rsidR="00BC0F95" w:rsidRDefault="00BC0F95" w:rsidP="00BC0F95">
      <w:pPr>
        <w:rPr>
          <w:rFonts w:ascii="Arial" w:hAnsi="Arial" w:cs="Arial"/>
          <w:lang w:val="en-GB"/>
        </w:rPr>
      </w:pPr>
      <w:r w:rsidRPr="002D447F">
        <w:rPr>
          <w:rFonts w:ascii="Arial" w:hAnsi="Arial" w:cs="Arial"/>
          <w:lang w:val="en-GB"/>
        </w:rPr>
        <w:t>The racetrack diagram denotes a linear progression path for project teams to follow, with each step and gate being completed before moving on to the next step, however workforce development and supply chain improvement is never fully completed therefore it is best conceived as a continuous cycle of workforce improvement projects.</w:t>
      </w:r>
    </w:p>
    <w:p w14:paraId="74571208" w14:textId="77777777" w:rsidR="00F21EB8" w:rsidRPr="002D447F" w:rsidRDefault="00F21EB8" w:rsidP="00BC0F95">
      <w:pPr>
        <w:rPr>
          <w:rFonts w:ascii="Arial" w:hAnsi="Arial" w:cs="Arial"/>
          <w:lang w:val="en-GB"/>
        </w:rPr>
      </w:pPr>
    </w:p>
    <w:p w14:paraId="625B0F9C" w14:textId="3D13F7F2" w:rsidR="00BC0F95" w:rsidRPr="002D447F" w:rsidRDefault="00BC0F95" w:rsidP="00BC0F95">
      <w:pPr>
        <w:rPr>
          <w:rFonts w:ascii="Arial" w:hAnsi="Arial" w:cs="Arial"/>
          <w:lang w:val="en-GB"/>
        </w:rPr>
      </w:pPr>
      <w:r w:rsidRPr="002D447F">
        <w:rPr>
          <w:rFonts w:ascii="Arial" w:hAnsi="Arial" w:cs="Arial"/>
          <w:lang w:val="en-GB"/>
        </w:rPr>
        <w:t>Whilst the scope and objectives of an individual project’s initiatives may differ, the approach provides a configurable, standardi</w:t>
      </w:r>
      <w:r w:rsidR="00B1634F">
        <w:rPr>
          <w:rFonts w:ascii="Arial" w:hAnsi="Arial" w:cs="Arial"/>
          <w:lang w:val="en-GB"/>
        </w:rPr>
        <w:t>s</w:t>
      </w:r>
      <w:r w:rsidRPr="002D447F">
        <w:rPr>
          <w:rFonts w:ascii="Arial" w:hAnsi="Arial" w:cs="Arial"/>
          <w:lang w:val="en-GB"/>
        </w:rPr>
        <w:t>ed repository of workforce tools, templates, and best practices to guide improvement teams.</w:t>
      </w:r>
    </w:p>
    <w:p w14:paraId="3EDD500D" w14:textId="77777777" w:rsidR="00BC0F95" w:rsidRPr="002D447F" w:rsidRDefault="00BC0F95" w:rsidP="00BC0F95">
      <w:pPr>
        <w:rPr>
          <w:rFonts w:ascii="Arial" w:hAnsi="Arial" w:cs="Arial"/>
          <w:lang w:val="en-GB"/>
        </w:rPr>
      </w:pPr>
    </w:p>
    <w:p w14:paraId="1DB3111F" w14:textId="2814D19A" w:rsidR="00F43224" w:rsidRPr="002D447F" w:rsidRDefault="00F43224">
      <w:pPr>
        <w:pStyle w:val="Heading2"/>
        <w:rPr>
          <w:rFonts w:ascii="Arial" w:hAnsi="Arial"/>
          <w:lang w:val="en-GB"/>
        </w:rPr>
      </w:pPr>
      <w:bookmarkStart w:id="51" w:name="_Toc51746711"/>
      <w:bookmarkStart w:id="52" w:name="_Toc51760608"/>
      <w:bookmarkStart w:id="53" w:name="_Toc54514197"/>
      <w:r w:rsidRPr="002D447F">
        <w:rPr>
          <w:rFonts w:ascii="Arial" w:hAnsi="Arial"/>
          <w:lang w:val="en-GB"/>
        </w:rPr>
        <w:t>Overall Plan</w:t>
      </w:r>
      <w:bookmarkEnd w:id="51"/>
      <w:bookmarkEnd w:id="52"/>
      <w:bookmarkEnd w:id="53"/>
    </w:p>
    <w:p w14:paraId="79A48C8E" w14:textId="196A0D3C" w:rsidR="00F43224" w:rsidRPr="002D447F" w:rsidRDefault="00F43224">
      <w:pPr>
        <w:rPr>
          <w:rFonts w:ascii="Arial" w:hAnsi="Arial" w:cs="Arial"/>
          <w:lang w:val="en-GB"/>
        </w:rPr>
      </w:pPr>
      <w:r w:rsidRPr="002D447F">
        <w:rPr>
          <w:rFonts w:ascii="Arial" w:hAnsi="Arial" w:cs="Arial"/>
          <w:lang w:val="en-GB"/>
        </w:rPr>
        <w:t>Provide a summari</w:t>
      </w:r>
      <w:r w:rsidR="00F21EB8">
        <w:rPr>
          <w:rFonts w:ascii="Arial" w:hAnsi="Arial" w:cs="Arial"/>
          <w:lang w:val="en-GB"/>
        </w:rPr>
        <w:t>s</w:t>
      </w:r>
      <w:r w:rsidRPr="002D447F">
        <w:rPr>
          <w:rFonts w:ascii="Arial" w:hAnsi="Arial" w:cs="Arial"/>
          <w:lang w:val="en-GB"/>
        </w:rPr>
        <w:t>ed plan outlining the sequence of each of the phases listed above.</w:t>
      </w:r>
    </w:p>
    <w:p w14:paraId="39078178" w14:textId="77777777" w:rsidR="00F43224" w:rsidRPr="002D447F" w:rsidRDefault="00F43224" w:rsidP="00BC0F95">
      <w:pPr>
        <w:rPr>
          <w:rFonts w:ascii="Arial" w:hAnsi="Arial" w:cs="Arial"/>
          <w:b/>
          <w:lang w:val="en-GB"/>
        </w:rPr>
      </w:pPr>
    </w:p>
    <w:p w14:paraId="6FFEA9AA" w14:textId="77777777" w:rsidR="00F43224" w:rsidRPr="002D447F" w:rsidRDefault="00F43224">
      <w:pPr>
        <w:pStyle w:val="BodyText"/>
        <w:jc w:val="both"/>
        <w:rPr>
          <w:rFonts w:cs="Arial"/>
          <w:b/>
          <w:lang w:val="en-GB"/>
        </w:rPr>
      </w:pPr>
      <w:r w:rsidRPr="002D447F">
        <w:rPr>
          <w:rFonts w:cs="Arial"/>
          <w:b/>
          <w:lang w:val="en-GB"/>
        </w:rPr>
        <w:t>Milestones</w:t>
      </w:r>
    </w:p>
    <w:p w14:paraId="17BFE422" w14:textId="77777777" w:rsidR="00F43224" w:rsidRPr="002D447F" w:rsidRDefault="00F43224">
      <w:pPr>
        <w:pStyle w:val="BodyText"/>
        <w:jc w:val="both"/>
        <w:rPr>
          <w:rFonts w:cs="Arial"/>
          <w:lang w:val="en-GB"/>
        </w:rPr>
      </w:pPr>
      <w:r w:rsidRPr="002D447F">
        <w:rPr>
          <w:rFonts w:cs="Arial"/>
          <w:lang w:val="en-GB"/>
        </w:rPr>
        <w:t>List the major project milestones and the required delivery dates. A ‘milestone’ is a significant event or stage to be completed. Explain why each milestone is critical to the project, as follows:</w:t>
      </w:r>
    </w:p>
    <w:p w14:paraId="379FAC1E" w14:textId="77777777" w:rsidR="00F43224" w:rsidRPr="002D447F" w:rsidRDefault="00F43224">
      <w:pPr>
        <w:ind w:left="720"/>
        <w:rPr>
          <w:rFonts w:ascii="Arial" w:hAnsi="Arial" w:cs="Arial"/>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416"/>
        <w:gridCol w:w="5735"/>
      </w:tblGrid>
      <w:tr w:rsidR="00F43224" w:rsidRPr="002D447F" w14:paraId="467E0F4B" w14:textId="77777777" w:rsidTr="00B54A9B">
        <w:trPr>
          <w:trHeight w:val="281"/>
        </w:trPr>
        <w:tc>
          <w:tcPr>
            <w:tcW w:w="1900" w:type="dxa"/>
            <w:shd w:val="clear" w:color="auto" w:fill="313896"/>
          </w:tcPr>
          <w:p w14:paraId="039AC47B"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Milestone</w:t>
            </w:r>
          </w:p>
        </w:tc>
        <w:tc>
          <w:tcPr>
            <w:tcW w:w="1416" w:type="dxa"/>
            <w:shd w:val="clear" w:color="auto" w:fill="313896"/>
          </w:tcPr>
          <w:p w14:paraId="63706465"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Date</w:t>
            </w:r>
            <w:r w:rsidRPr="002D447F">
              <w:rPr>
                <w:rFonts w:cs="Arial"/>
                <w:b/>
                <w:color w:val="313896"/>
                <w:sz w:val="2"/>
                <w:szCs w:val="2"/>
                <w:lang w:val="en-GB"/>
              </w:rPr>
              <w:t>©</w:t>
            </w:r>
          </w:p>
        </w:tc>
        <w:tc>
          <w:tcPr>
            <w:tcW w:w="5739" w:type="dxa"/>
            <w:shd w:val="clear" w:color="auto" w:fill="313896"/>
          </w:tcPr>
          <w:p w14:paraId="69C85BFE"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Description</w:t>
            </w:r>
          </w:p>
        </w:tc>
      </w:tr>
      <w:tr w:rsidR="00F43224" w:rsidRPr="002D447F" w14:paraId="70833F77" w14:textId="77777777" w:rsidTr="00B54A9B">
        <w:trPr>
          <w:trHeight w:val="281"/>
        </w:trPr>
        <w:tc>
          <w:tcPr>
            <w:tcW w:w="1900" w:type="dxa"/>
          </w:tcPr>
          <w:p w14:paraId="6D1D78ED"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Milestone Title</w:t>
            </w:r>
          </w:p>
        </w:tc>
        <w:tc>
          <w:tcPr>
            <w:tcW w:w="1416" w:type="dxa"/>
          </w:tcPr>
          <w:p w14:paraId="1EB4FD48"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xx/yy/zz</w:t>
            </w:r>
          </w:p>
        </w:tc>
        <w:tc>
          <w:tcPr>
            <w:tcW w:w="5739" w:type="dxa"/>
          </w:tcPr>
          <w:p w14:paraId="20657D43"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Explain why milestone date is critical to business</w:t>
            </w:r>
          </w:p>
        </w:tc>
      </w:tr>
      <w:tr w:rsidR="00F43224" w:rsidRPr="002D447F" w14:paraId="0DA3287E" w14:textId="77777777" w:rsidTr="00B54A9B">
        <w:trPr>
          <w:trHeight w:val="258"/>
        </w:trPr>
        <w:tc>
          <w:tcPr>
            <w:tcW w:w="1900" w:type="dxa"/>
          </w:tcPr>
          <w:p w14:paraId="7626A70C" w14:textId="77777777" w:rsidR="00F43224" w:rsidRPr="002D447F" w:rsidRDefault="00F43224" w:rsidP="00B54A9B">
            <w:pPr>
              <w:pStyle w:val="BodyText"/>
              <w:spacing w:before="40" w:after="40"/>
              <w:jc w:val="center"/>
              <w:rPr>
                <w:rFonts w:cs="Arial"/>
                <w:sz w:val="20"/>
                <w:lang w:val="en-GB"/>
              </w:rPr>
            </w:pPr>
          </w:p>
        </w:tc>
        <w:tc>
          <w:tcPr>
            <w:tcW w:w="1416" w:type="dxa"/>
          </w:tcPr>
          <w:p w14:paraId="43E36A13" w14:textId="77777777" w:rsidR="00F43224" w:rsidRPr="002D447F" w:rsidRDefault="00F43224" w:rsidP="00B54A9B">
            <w:pPr>
              <w:pStyle w:val="BodyText"/>
              <w:spacing w:before="40" w:after="40"/>
              <w:jc w:val="center"/>
              <w:rPr>
                <w:rFonts w:cs="Arial"/>
                <w:sz w:val="20"/>
                <w:lang w:val="en-GB"/>
              </w:rPr>
            </w:pPr>
          </w:p>
        </w:tc>
        <w:tc>
          <w:tcPr>
            <w:tcW w:w="5739" w:type="dxa"/>
          </w:tcPr>
          <w:p w14:paraId="06693857" w14:textId="77777777" w:rsidR="00F43224" w:rsidRPr="002D447F" w:rsidRDefault="00F43224" w:rsidP="00B54A9B">
            <w:pPr>
              <w:pStyle w:val="BodyText"/>
              <w:spacing w:before="40" w:after="40"/>
              <w:jc w:val="center"/>
              <w:rPr>
                <w:rFonts w:cs="Arial"/>
                <w:sz w:val="20"/>
                <w:lang w:val="en-GB"/>
              </w:rPr>
            </w:pPr>
          </w:p>
        </w:tc>
      </w:tr>
      <w:tr w:rsidR="00F43224" w:rsidRPr="002D447F" w14:paraId="39CDDC6A" w14:textId="77777777" w:rsidTr="00B54A9B">
        <w:trPr>
          <w:trHeight w:val="281"/>
        </w:trPr>
        <w:tc>
          <w:tcPr>
            <w:tcW w:w="1900" w:type="dxa"/>
          </w:tcPr>
          <w:p w14:paraId="475516CE" w14:textId="77777777" w:rsidR="00F43224" w:rsidRPr="002D447F" w:rsidRDefault="00F43224" w:rsidP="00B54A9B">
            <w:pPr>
              <w:pStyle w:val="BodyText"/>
              <w:spacing w:before="40" w:after="40"/>
              <w:jc w:val="center"/>
              <w:rPr>
                <w:rFonts w:cs="Arial"/>
                <w:sz w:val="20"/>
                <w:lang w:val="en-GB"/>
              </w:rPr>
            </w:pPr>
          </w:p>
        </w:tc>
        <w:tc>
          <w:tcPr>
            <w:tcW w:w="1416" w:type="dxa"/>
          </w:tcPr>
          <w:p w14:paraId="2658BD0C" w14:textId="77777777" w:rsidR="00F43224" w:rsidRPr="002D447F" w:rsidRDefault="00F43224" w:rsidP="00B54A9B">
            <w:pPr>
              <w:pStyle w:val="BodyText"/>
              <w:spacing w:before="40" w:after="40"/>
              <w:jc w:val="center"/>
              <w:rPr>
                <w:rFonts w:cs="Arial"/>
                <w:sz w:val="20"/>
                <w:lang w:val="en-GB"/>
              </w:rPr>
            </w:pPr>
          </w:p>
        </w:tc>
        <w:tc>
          <w:tcPr>
            <w:tcW w:w="5739" w:type="dxa"/>
          </w:tcPr>
          <w:p w14:paraId="35593187" w14:textId="77777777" w:rsidR="00F43224" w:rsidRPr="002D447F" w:rsidRDefault="00F43224" w:rsidP="00B54A9B">
            <w:pPr>
              <w:pStyle w:val="BodyText"/>
              <w:spacing w:before="40" w:after="40"/>
              <w:jc w:val="center"/>
              <w:rPr>
                <w:rFonts w:cs="Arial"/>
                <w:sz w:val="20"/>
                <w:lang w:val="en-GB"/>
              </w:rPr>
            </w:pPr>
          </w:p>
        </w:tc>
      </w:tr>
      <w:tr w:rsidR="00F43224" w:rsidRPr="002D447F" w14:paraId="20AE3C45" w14:textId="77777777" w:rsidTr="00B54A9B">
        <w:trPr>
          <w:trHeight w:val="281"/>
        </w:trPr>
        <w:tc>
          <w:tcPr>
            <w:tcW w:w="1900" w:type="dxa"/>
          </w:tcPr>
          <w:p w14:paraId="298D9637" w14:textId="77777777" w:rsidR="00F43224" w:rsidRPr="002D447F" w:rsidRDefault="00F43224" w:rsidP="00B54A9B">
            <w:pPr>
              <w:pStyle w:val="BodyText"/>
              <w:spacing w:before="40" w:after="40"/>
              <w:jc w:val="center"/>
              <w:rPr>
                <w:rFonts w:cs="Arial"/>
                <w:sz w:val="20"/>
                <w:lang w:val="en-GB"/>
              </w:rPr>
            </w:pPr>
          </w:p>
        </w:tc>
        <w:tc>
          <w:tcPr>
            <w:tcW w:w="1416" w:type="dxa"/>
          </w:tcPr>
          <w:p w14:paraId="37C88F4D" w14:textId="77777777" w:rsidR="00F43224" w:rsidRPr="002D447F" w:rsidRDefault="00F43224" w:rsidP="00B54A9B">
            <w:pPr>
              <w:pStyle w:val="BodyText"/>
              <w:spacing w:before="40" w:after="40"/>
              <w:jc w:val="center"/>
              <w:rPr>
                <w:rFonts w:cs="Arial"/>
                <w:sz w:val="20"/>
                <w:lang w:val="en-GB"/>
              </w:rPr>
            </w:pPr>
          </w:p>
        </w:tc>
        <w:tc>
          <w:tcPr>
            <w:tcW w:w="5739" w:type="dxa"/>
          </w:tcPr>
          <w:p w14:paraId="242E5637" w14:textId="77777777" w:rsidR="00F43224" w:rsidRPr="002D447F" w:rsidRDefault="00F43224" w:rsidP="00B54A9B">
            <w:pPr>
              <w:pStyle w:val="BodyText"/>
              <w:spacing w:before="40" w:after="40"/>
              <w:jc w:val="center"/>
              <w:rPr>
                <w:rFonts w:cs="Arial"/>
                <w:sz w:val="20"/>
                <w:lang w:val="en-GB"/>
              </w:rPr>
            </w:pPr>
          </w:p>
        </w:tc>
      </w:tr>
    </w:tbl>
    <w:p w14:paraId="574AF70F" w14:textId="77777777" w:rsidR="00F43224" w:rsidRPr="002D447F" w:rsidRDefault="00F43224">
      <w:pPr>
        <w:ind w:left="720"/>
        <w:rPr>
          <w:rFonts w:ascii="Arial" w:hAnsi="Arial" w:cs="Arial"/>
          <w:lang w:val="en-GB"/>
        </w:rPr>
      </w:pPr>
    </w:p>
    <w:p w14:paraId="71F4EC0A" w14:textId="77777777" w:rsidR="00F43224" w:rsidRPr="002D447F" w:rsidRDefault="00F43224">
      <w:pPr>
        <w:pStyle w:val="BodyText"/>
        <w:rPr>
          <w:rFonts w:cs="Arial"/>
          <w:b/>
          <w:lang w:val="en-GB"/>
        </w:rPr>
      </w:pPr>
      <w:r w:rsidRPr="002D447F">
        <w:rPr>
          <w:rFonts w:cs="Arial"/>
          <w:b/>
          <w:lang w:val="en-GB"/>
        </w:rPr>
        <w:t>Dependencies</w:t>
      </w:r>
    </w:p>
    <w:p w14:paraId="5C10238F" w14:textId="77777777" w:rsidR="00F43224" w:rsidRPr="002D447F" w:rsidRDefault="00F43224">
      <w:pPr>
        <w:pStyle w:val="BodyText"/>
        <w:rPr>
          <w:rFonts w:cs="Arial"/>
          <w:lang w:val="en-GB"/>
        </w:rPr>
      </w:pPr>
      <w:r w:rsidRPr="002D447F">
        <w:rPr>
          <w:rFonts w:cs="Arial"/>
          <w:lang w:val="en-GB"/>
        </w:rPr>
        <w:t>List any project activities which:</w:t>
      </w:r>
    </w:p>
    <w:p w14:paraId="7230FC63" w14:textId="77777777" w:rsidR="00F43224" w:rsidRPr="002D447F" w:rsidRDefault="00F43224">
      <w:pPr>
        <w:pStyle w:val="BodyText"/>
        <w:rPr>
          <w:rFonts w:cs="Arial"/>
          <w:lang w:val="en-GB"/>
        </w:rPr>
      </w:pPr>
    </w:p>
    <w:p w14:paraId="5C4F6131" w14:textId="77777777" w:rsidR="00F43224" w:rsidRPr="002D447F" w:rsidRDefault="00F43224">
      <w:pPr>
        <w:pStyle w:val="BodyText"/>
        <w:numPr>
          <w:ilvl w:val="0"/>
          <w:numId w:val="18"/>
        </w:numPr>
        <w:rPr>
          <w:rFonts w:cs="Arial"/>
          <w:lang w:val="en-GB"/>
        </w:rPr>
      </w:pPr>
      <w:r w:rsidRPr="002D447F">
        <w:rPr>
          <w:rFonts w:cs="Arial"/>
          <w:lang w:val="en-GB"/>
        </w:rPr>
        <w:t xml:space="preserve">Will </w:t>
      </w:r>
      <w:r w:rsidRPr="002D447F">
        <w:rPr>
          <w:rFonts w:cs="Arial"/>
          <w:i/>
          <w:lang w:val="en-GB"/>
        </w:rPr>
        <w:t>impact on</w:t>
      </w:r>
      <w:r w:rsidRPr="002D447F">
        <w:rPr>
          <w:rFonts w:cs="Arial"/>
          <w:lang w:val="en-GB"/>
        </w:rPr>
        <w:t xml:space="preserve"> another activity external to the project</w:t>
      </w:r>
    </w:p>
    <w:p w14:paraId="6C507F1F" w14:textId="77777777" w:rsidR="00F43224" w:rsidRPr="002D447F" w:rsidRDefault="00F43224">
      <w:pPr>
        <w:pStyle w:val="BodyText"/>
        <w:numPr>
          <w:ilvl w:val="0"/>
          <w:numId w:val="18"/>
        </w:numPr>
        <w:rPr>
          <w:rFonts w:cs="Arial"/>
          <w:lang w:val="en-GB"/>
        </w:rPr>
      </w:pPr>
      <w:r w:rsidRPr="002D447F">
        <w:rPr>
          <w:rFonts w:cs="Arial"/>
          <w:lang w:val="en-GB"/>
        </w:rPr>
        <w:t xml:space="preserve">Will be </w:t>
      </w:r>
      <w:r w:rsidRPr="002D447F">
        <w:rPr>
          <w:rFonts w:cs="Arial"/>
          <w:i/>
          <w:lang w:val="en-GB"/>
        </w:rPr>
        <w:t>impacted on by</w:t>
      </w:r>
      <w:r w:rsidRPr="002D447F">
        <w:rPr>
          <w:rFonts w:cs="Arial"/>
          <w:lang w:val="en-GB"/>
        </w:rPr>
        <w:t xml:space="preserve"> the non/delivery of another activity external to the project</w:t>
      </w:r>
    </w:p>
    <w:p w14:paraId="6729BECC" w14:textId="77777777" w:rsidR="00F43224" w:rsidRPr="002D447F" w:rsidRDefault="00F43224">
      <w:pPr>
        <w:ind w:left="720"/>
        <w:rPr>
          <w:rFonts w:ascii="Arial" w:hAnsi="Arial" w:cs="Arial"/>
          <w:lang w:val="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851"/>
        <w:gridCol w:w="1851"/>
        <w:gridCol w:w="1976"/>
        <w:gridCol w:w="1375"/>
      </w:tblGrid>
      <w:tr w:rsidR="00F43224" w:rsidRPr="002D447F" w14:paraId="38ADA9D7" w14:textId="77777777" w:rsidTr="00B54A9B">
        <w:trPr>
          <w:trHeight w:val="269"/>
        </w:trPr>
        <w:tc>
          <w:tcPr>
            <w:tcW w:w="1977" w:type="dxa"/>
            <w:shd w:val="clear" w:color="auto" w:fill="313896"/>
          </w:tcPr>
          <w:p w14:paraId="47897FBC"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Project Activity</w:t>
            </w:r>
          </w:p>
        </w:tc>
        <w:tc>
          <w:tcPr>
            <w:tcW w:w="1851" w:type="dxa"/>
            <w:shd w:val="clear" w:color="auto" w:fill="313896"/>
          </w:tcPr>
          <w:p w14:paraId="00F63128"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Impacts on</w:t>
            </w:r>
          </w:p>
        </w:tc>
        <w:tc>
          <w:tcPr>
            <w:tcW w:w="1851" w:type="dxa"/>
            <w:shd w:val="clear" w:color="auto" w:fill="313896"/>
          </w:tcPr>
          <w:p w14:paraId="7FC8878C"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Impacted on by</w:t>
            </w:r>
          </w:p>
        </w:tc>
        <w:tc>
          <w:tcPr>
            <w:tcW w:w="1976" w:type="dxa"/>
            <w:shd w:val="clear" w:color="auto" w:fill="313896"/>
          </w:tcPr>
          <w:p w14:paraId="4B04F2A8"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Criticality</w:t>
            </w:r>
            <w:r w:rsidRPr="002D447F">
              <w:rPr>
                <w:rFonts w:cs="Arial"/>
                <w:b/>
                <w:color w:val="313896"/>
                <w:sz w:val="2"/>
                <w:szCs w:val="2"/>
                <w:lang w:val="en-GB"/>
              </w:rPr>
              <w:t>©</w:t>
            </w:r>
          </w:p>
        </w:tc>
        <w:tc>
          <w:tcPr>
            <w:tcW w:w="1375" w:type="dxa"/>
            <w:shd w:val="clear" w:color="auto" w:fill="313896"/>
          </w:tcPr>
          <w:p w14:paraId="17DDF285"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Date</w:t>
            </w:r>
          </w:p>
        </w:tc>
      </w:tr>
      <w:tr w:rsidR="00F43224" w:rsidRPr="002D447F" w14:paraId="5B34872D" w14:textId="77777777" w:rsidTr="00B54A9B">
        <w:trPr>
          <w:trHeight w:val="544"/>
        </w:trPr>
        <w:tc>
          <w:tcPr>
            <w:tcW w:w="1977" w:type="dxa"/>
          </w:tcPr>
          <w:p w14:paraId="7959688E"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Planned Activity</w:t>
            </w:r>
          </w:p>
        </w:tc>
        <w:tc>
          <w:tcPr>
            <w:tcW w:w="1851" w:type="dxa"/>
          </w:tcPr>
          <w:p w14:paraId="760D0C6A"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External Activity</w:t>
            </w:r>
          </w:p>
        </w:tc>
        <w:tc>
          <w:tcPr>
            <w:tcW w:w="1851" w:type="dxa"/>
          </w:tcPr>
          <w:p w14:paraId="6DA23006"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External Activity</w:t>
            </w:r>
          </w:p>
        </w:tc>
        <w:tc>
          <w:tcPr>
            <w:tcW w:w="1976" w:type="dxa"/>
          </w:tcPr>
          <w:p w14:paraId="02193737"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Low/Medium/High</w:t>
            </w:r>
          </w:p>
        </w:tc>
        <w:tc>
          <w:tcPr>
            <w:tcW w:w="1375" w:type="dxa"/>
          </w:tcPr>
          <w:p w14:paraId="1C67F526" w14:textId="77777777" w:rsidR="00F43224" w:rsidRPr="002D447F" w:rsidRDefault="00F43224" w:rsidP="00B54A9B">
            <w:pPr>
              <w:pStyle w:val="BodyText"/>
              <w:spacing w:before="40" w:after="40"/>
              <w:rPr>
                <w:rFonts w:cs="Arial"/>
                <w:i/>
                <w:color w:val="808080"/>
                <w:sz w:val="20"/>
                <w:lang w:val="en-GB"/>
              </w:rPr>
            </w:pPr>
            <w:r w:rsidRPr="002D447F">
              <w:rPr>
                <w:rFonts w:cs="Arial"/>
                <w:i/>
                <w:color w:val="808080"/>
                <w:sz w:val="20"/>
                <w:lang w:val="en-GB"/>
              </w:rPr>
              <w:t>xx/yy/zz</w:t>
            </w:r>
          </w:p>
        </w:tc>
      </w:tr>
      <w:tr w:rsidR="00F43224" w:rsidRPr="002D447F" w14:paraId="6A381924" w14:textId="77777777" w:rsidTr="00B54A9B">
        <w:trPr>
          <w:trHeight w:val="283"/>
        </w:trPr>
        <w:tc>
          <w:tcPr>
            <w:tcW w:w="1977" w:type="dxa"/>
          </w:tcPr>
          <w:p w14:paraId="0932A810" w14:textId="77777777" w:rsidR="00F43224" w:rsidRPr="002D447F" w:rsidRDefault="00F43224" w:rsidP="00B54A9B">
            <w:pPr>
              <w:pStyle w:val="BodyText"/>
              <w:spacing w:before="40" w:after="40"/>
              <w:jc w:val="center"/>
              <w:rPr>
                <w:rFonts w:cs="Arial"/>
                <w:sz w:val="20"/>
                <w:lang w:val="en-GB"/>
              </w:rPr>
            </w:pPr>
          </w:p>
        </w:tc>
        <w:tc>
          <w:tcPr>
            <w:tcW w:w="1851" w:type="dxa"/>
          </w:tcPr>
          <w:p w14:paraId="776611B3" w14:textId="77777777" w:rsidR="00F43224" w:rsidRPr="002D447F" w:rsidRDefault="00F43224" w:rsidP="00B54A9B">
            <w:pPr>
              <w:pStyle w:val="BodyText"/>
              <w:spacing w:before="40" w:after="40"/>
              <w:jc w:val="center"/>
              <w:rPr>
                <w:rFonts w:cs="Arial"/>
                <w:sz w:val="20"/>
                <w:lang w:val="en-GB"/>
              </w:rPr>
            </w:pPr>
          </w:p>
        </w:tc>
        <w:tc>
          <w:tcPr>
            <w:tcW w:w="1851" w:type="dxa"/>
          </w:tcPr>
          <w:p w14:paraId="21C20075" w14:textId="77777777" w:rsidR="00F43224" w:rsidRPr="002D447F" w:rsidRDefault="00F43224" w:rsidP="00B54A9B">
            <w:pPr>
              <w:pStyle w:val="BodyText"/>
              <w:spacing w:before="40" w:after="40"/>
              <w:jc w:val="center"/>
              <w:rPr>
                <w:rFonts w:cs="Arial"/>
                <w:sz w:val="20"/>
                <w:lang w:val="en-GB"/>
              </w:rPr>
            </w:pPr>
          </w:p>
        </w:tc>
        <w:tc>
          <w:tcPr>
            <w:tcW w:w="1976" w:type="dxa"/>
          </w:tcPr>
          <w:p w14:paraId="2A9848DE" w14:textId="77777777" w:rsidR="00F43224" w:rsidRPr="002D447F" w:rsidRDefault="00F43224" w:rsidP="00B54A9B">
            <w:pPr>
              <w:pStyle w:val="BodyText"/>
              <w:spacing w:before="40" w:after="40"/>
              <w:jc w:val="center"/>
              <w:rPr>
                <w:rFonts w:cs="Arial"/>
                <w:sz w:val="20"/>
                <w:lang w:val="en-GB"/>
              </w:rPr>
            </w:pPr>
          </w:p>
        </w:tc>
        <w:tc>
          <w:tcPr>
            <w:tcW w:w="1375" w:type="dxa"/>
          </w:tcPr>
          <w:p w14:paraId="2F30479D" w14:textId="77777777" w:rsidR="00F43224" w:rsidRPr="002D447F" w:rsidRDefault="00F43224" w:rsidP="00B54A9B">
            <w:pPr>
              <w:pStyle w:val="BodyText"/>
              <w:spacing w:before="40" w:after="40"/>
              <w:jc w:val="center"/>
              <w:rPr>
                <w:rFonts w:cs="Arial"/>
                <w:sz w:val="20"/>
                <w:lang w:val="en-GB"/>
              </w:rPr>
            </w:pPr>
          </w:p>
        </w:tc>
      </w:tr>
      <w:tr w:rsidR="00F43224" w:rsidRPr="002D447F" w14:paraId="4811AA82" w14:textId="77777777" w:rsidTr="00B54A9B">
        <w:trPr>
          <w:trHeight w:val="283"/>
        </w:trPr>
        <w:tc>
          <w:tcPr>
            <w:tcW w:w="1977" w:type="dxa"/>
          </w:tcPr>
          <w:p w14:paraId="05296262" w14:textId="77777777" w:rsidR="00F43224" w:rsidRPr="002D447F" w:rsidRDefault="00F43224" w:rsidP="00B54A9B">
            <w:pPr>
              <w:pStyle w:val="BodyText"/>
              <w:spacing w:before="40" w:after="40"/>
              <w:jc w:val="center"/>
              <w:rPr>
                <w:rFonts w:cs="Arial"/>
                <w:sz w:val="20"/>
                <w:lang w:val="en-GB"/>
              </w:rPr>
            </w:pPr>
          </w:p>
        </w:tc>
        <w:tc>
          <w:tcPr>
            <w:tcW w:w="1851" w:type="dxa"/>
          </w:tcPr>
          <w:p w14:paraId="1FAFF716" w14:textId="77777777" w:rsidR="00F43224" w:rsidRPr="002D447F" w:rsidRDefault="00F43224" w:rsidP="00B54A9B">
            <w:pPr>
              <w:pStyle w:val="BodyText"/>
              <w:spacing w:before="40" w:after="40"/>
              <w:jc w:val="center"/>
              <w:rPr>
                <w:rFonts w:cs="Arial"/>
                <w:sz w:val="20"/>
                <w:lang w:val="en-GB"/>
              </w:rPr>
            </w:pPr>
          </w:p>
        </w:tc>
        <w:tc>
          <w:tcPr>
            <w:tcW w:w="1851" w:type="dxa"/>
          </w:tcPr>
          <w:p w14:paraId="3CA6C449" w14:textId="77777777" w:rsidR="00F43224" w:rsidRPr="002D447F" w:rsidRDefault="00F43224" w:rsidP="00B54A9B">
            <w:pPr>
              <w:pStyle w:val="BodyText"/>
              <w:spacing w:before="40" w:after="40"/>
              <w:jc w:val="center"/>
              <w:rPr>
                <w:rFonts w:cs="Arial"/>
                <w:sz w:val="20"/>
                <w:lang w:val="en-GB"/>
              </w:rPr>
            </w:pPr>
          </w:p>
        </w:tc>
        <w:tc>
          <w:tcPr>
            <w:tcW w:w="1976" w:type="dxa"/>
          </w:tcPr>
          <w:p w14:paraId="64C4EE52" w14:textId="77777777" w:rsidR="00F43224" w:rsidRPr="002D447F" w:rsidRDefault="00F43224" w:rsidP="00B54A9B">
            <w:pPr>
              <w:pStyle w:val="BodyText"/>
              <w:spacing w:before="40" w:after="40"/>
              <w:jc w:val="center"/>
              <w:rPr>
                <w:rFonts w:cs="Arial"/>
                <w:sz w:val="20"/>
                <w:lang w:val="en-GB"/>
              </w:rPr>
            </w:pPr>
          </w:p>
        </w:tc>
        <w:tc>
          <w:tcPr>
            <w:tcW w:w="1375" w:type="dxa"/>
          </w:tcPr>
          <w:p w14:paraId="71F7BCC4" w14:textId="77777777" w:rsidR="00F43224" w:rsidRPr="002D447F" w:rsidRDefault="00F43224" w:rsidP="00B54A9B">
            <w:pPr>
              <w:pStyle w:val="BodyText"/>
              <w:spacing w:before="40" w:after="40"/>
              <w:jc w:val="center"/>
              <w:rPr>
                <w:rFonts w:cs="Arial"/>
                <w:sz w:val="20"/>
                <w:lang w:val="en-GB"/>
              </w:rPr>
            </w:pPr>
          </w:p>
        </w:tc>
      </w:tr>
      <w:tr w:rsidR="00F43224" w:rsidRPr="002D447F" w14:paraId="01468675" w14:textId="77777777" w:rsidTr="00B54A9B">
        <w:trPr>
          <w:trHeight w:val="305"/>
        </w:trPr>
        <w:tc>
          <w:tcPr>
            <w:tcW w:w="1977" w:type="dxa"/>
          </w:tcPr>
          <w:p w14:paraId="68C70814" w14:textId="77777777" w:rsidR="00F43224" w:rsidRPr="002D447F" w:rsidRDefault="00F43224" w:rsidP="00B54A9B">
            <w:pPr>
              <w:pStyle w:val="BodyText"/>
              <w:spacing w:before="40" w:after="40"/>
              <w:jc w:val="center"/>
              <w:rPr>
                <w:rFonts w:cs="Arial"/>
                <w:sz w:val="20"/>
                <w:lang w:val="en-GB"/>
              </w:rPr>
            </w:pPr>
          </w:p>
        </w:tc>
        <w:tc>
          <w:tcPr>
            <w:tcW w:w="1851" w:type="dxa"/>
          </w:tcPr>
          <w:p w14:paraId="368DD2B7" w14:textId="77777777" w:rsidR="00F43224" w:rsidRPr="002D447F" w:rsidRDefault="00F43224" w:rsidP="00B54A9B">
            <w:pPr>
              <w:pStyle w:val="BodyText"/>
              <w:spacing w:before="40" w:after="40"/>
              <w:jc w:val="center"/>
              <w:rPr>
                <w:rFonts w:cs="Arial"/>
                <w:sz w:val="20"/>
                <w:lang w:val="en-GB"/>
              </w:rPr>
            </w:pPr>
          </w:p>
        </w:tc>
        <w:tc>
          <w:tcPr>
            <w:tcW w:w="1851" w:type="dxa"/>
          </w:tcPr>
          <w:p w14:paraId="79D97C16" w14:textId="77777777" w:rsidR="00F43224" w:rsidRPr="002D447F" w:rsidRDefault="00F43224" w:rsidP="00B54A9B">
            <w:pPr>
              <w:pStyle w:val="BodyText"/>
              <w:spacing w:before="40" w:after="40"/>
              <w:jc w:val="center"/>
              <w:rPr>
                <w:rFonts w:cs="Arial"/>
                <w:sz w:val="20"/>
                <w:lang w:val="en-GB"/>
              </w:rPr>
            </w:pPr>
          </w:p>
        </w:tc>
        <w:tc>
          <w:tcPr>
            <w:tcW w:w="1976" w:type="dxa"/>
          </w:tcPr>
          <w:p w14:paraId="277A4E61" w14:textId="77777777" w:rsidR="00F43224" w:rsidRPr="002D447F" w:rsidRDefault="00F43224" w:rsidP="00B54A9B">
            <w:pPr>
              <w:pStyle w:val="BodyText"/>
              <w:spacing w:before="40" w:after="40"/>
              <w:jc w:val="center"/>
              <w:rPr>
                <w:rFonts w:cs="Arial"/>
                <w:sz w:val="20"/>
                <w:lang w:val="en-GB"/>
              </w:rPr>
            </w:pPr>
          </w:p>
        </w:tc>
        <w:tc>
          <w:tcPr>
            <w:tcW w:w="1375" w:type="dxa"/>
          </w:tcPr>
          <w:p w14:paraId="1A1DB8C8" w14:textId="77777777" w:rsidR="00F43224" w:rsidRPr="002D447F" w:rsidRDefault="00F43224" w:rsidP="00B54A9B">
            <w:pPr>
              <w:pStyle w:val="BodyText"/>
              <w:spacing w:before="40" w:after="40"/>
              <w:jc w:val="center"/>
              <w:rPr>
                <w:rFonts w:cs="Arial"/>
                <w:sz w:val="20"/>
                <w:lang w:val="en-GB"/>
              </w:rPr>
            </w:pPr>
          </w:p>
        </w:tc>
      </w:tr>
    </w:tbl>
    <w:p w14:paraId="09A0FA05" w14:textId="77777777" w:rsidR="00F43224" w:rsidRPr="002D447F" w:rsidRDefault="00F43224">
      <w:pPr>
        <w:rPr>
          <w:rFonts w:ascii="Arial" w:hAnsi="Arial" w:cs="Arial"/>
          <w:lang w:val="en-GB"/>
        </w:rPr>
      </w:pPr>
    </w:p>
    <w:p w14:paraId="7FA4382D" w14:textId="77777777" w:rsidR="00F43224" w:rsidRPr="002D447F" w:rsidRDefault="00F43224">
      <w:pPr>
        <w:pStyle w:val="Heading2"/>
        <w:rPr>
          <w:rFonts w:ascii="Arial" w:hAnsi="Arial"/>
          <w:lang w:val="en-GB"/>
        </w:rPr>
      </w:pPr>
      <w:bookmarkStart w:id="54" w:name="_Toc51746712"/>
      <w:bookmarkStart w:id="55" w:name="_Toc51760609"/>
      <w:bookmarkStart w:id="56" w:name="_Toc54514198"/>
      <w:r w:rsidRPr="002D447F">
        <w:rPr>
          <w:rFonts w:ascii="Arial" w:hAnsi="Arial"/>
          <w:lang w:val="en-GB"/>
        </w:rPr>
        <w:t>Resource Plan</w:t>
      </w:r>
      <w:bookmarkEnd w:id="54"/>
      <w:bookmarkEnd w:id="55"/>
      <w:bookmarkEnd w:id="56"/>
    </w:p>
    <w:p w14:paraId="5A0C220D" w14:textId="59D9AA92" w:rsidR="00F43224" w:rsidRPr="002D447F" w:rsidRDefault="00F43224">
      <w:pPr>
        <w:pStyle w:val="BodyText"/>
        <w:jc w:val="both"/>
        <w:rPr>
          <w:rFonts w:cs="Arial"/>
          <w:lang w:val="en-GB"/>
        </w:rPr>
      </w:pPr>
      <w:r w:rsidRPr="002D447F">
        <w:rPr>
          <w:rFonts w:cs="Arial"/>
          <w:lang w:val="en-GB"/>
        </w:rPr>
        <w:t>Summari</w:t>
      </w:r>
      <w:r w:rsidR="00B1634F">
        <w:rPr>
          <w:rFonts w:cs="Arial"/>
          <w:lang w:val="en-GB"/>
        </w:rPr>
        <w:t>s</w:t>
      </w:r>
      <w:r w:rsidRPr="002D447F">
        <w:rPr>
          <w:rFonts w:cs="Arial"/>
          <w:lang w:val="en-GB"/>
        </w:rPr>
        <w:t>e the duration and effort required for each project team member, as follows:</w:t>
      </w:r>
    </w:p>
    <w:p w14:paraId="1E832D28" w14:textId="77777777" w:rsidR="00F43224" w:rsidRPr="002D447F" w:rsidRDefault="00F43224">
      <w:pPr>
        <w:ind w:left="72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1540"/>
        <w:gridCol w:w="1540"/>
        <w:gridCol w:w="1367"/>
      </w:tblGrid>
      <w:tr w:rsidR="00F43224" w:rsidRPr="002D447F" w14:paraId="161F6816" w14:textId="77777777" w:rsidTr="00B54A9B">
        <w:trPr>
          <w:trHeight w:val="291"/>
        </w:trPr>
        <w:tc>
          <w:tcPr>
            <w:tcW w:w="4573" w:type="dxa"/>
            <w:shd w:val="clear" w:color="auto" w:fill="313896"/>
          </w:tcPr>
          <w:p w14:paraId="2968289B"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Role</w:t>
            </w:r>
          </w:p>
        </w:tc>
        <w:tc>
          <w:tcPr>
            <w:tcW w:w="1541" w:type="dxa"/>
            <w:shd w:val="clear" w:color="auto" w:fill="313896"/>
          </w:tcPr>
          <w:p w14:paraId="1BEA8A51"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Start Date</w:t>
            </w:r>
          </w:p>
        </w:tc>
        <w:tc>
          <w:tcPr>
            <w:tcW w:w="1541" w:type="dxa"/>
            <w:shd w:val="clear" w:color="auto" w:fill="313896"/>
          </w:tcPr>
          <w:p w14:paraId="0FC90E42"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End Date</w:t>
            </w:r>
          </w:p>
        </w:tc>
        <w:tc>
          <w:tcPr>
            <w:tcW w:w="1367" w:type="dxa"/>
            <w:shd w:val="clear" w:color="auto" w:fill="313896"/>
          </w:tcPr>
          <w:p w14:paraId="2F34C2BC" w14:textId="77777777" w:rsidR="00F43224" w:rsidRPr="002D447F" w:rsidRDefault="00F43224" w:rsidP="00B54A9B">
            <w:pPr>
              <w:pStyle w:val="BodyText"/>
              <w:spacing w:before="40" w:after="40"/>
              <w:rPr>
                <w:rFonts w:cs="Arial"/>
                <w:b/>
                <w:color w:val="FFFFFF"/>
                <w:lang w:val="en-GB"/>
              </w:rPr>
            </w:pPr>
            <w:r w:rsidRPr="002D447F">
              <w:rPr>
                <w:rFonts w:cs="Arial"/>
                <w:b/>
                <w:color w:val="FFFFFF"/>
                <w:lang w:val="en-GB"/>
              </w:rPr>
              <w:t>% Effort</w:t>
            </w:r>
          </w:p>
        </w:tc>
      </w:tr>
      <w:tr w:rsidR="00F43224" w:rsidRPr="002D447F" w14:paraId="2D324463" w14:textId="77777777" w:rsidTr="00B54A9B">
        <w:trPr>
          <w:trHeight w:val="268"/>
        </w:trPr>
        <w:tc>
          <w:tcPr>
            <w:tcW w:w="4573" w:type="dxa"/>
          </w:tcPr>
          <w:p w14:paraId="4DE8D9E6" w14:textId="77777777" w:rsidR="00F43224" w:rsidRPr="002D447F" w:rsidRDefault="00F43224" w:rsidP="00B54A9B">
            <w:pPr>
              <w:pStyle w:val="BodyText"/>
              <w:spacing w:before="40" w:after="40"/>
              <w:jc w:val="both"/>
              <w:rPr>
                <w:rFonts w:cs="Arial"/>
                <w:i/>
                <w:color w:val="808080"/>
                <w:sz w:val="20"/>
                <w:lang w:val="en-GB"/>
              </w:rPr>
            </w:pPr>
            <w:r w:rsidRPr="002D447F">
              <w:rPr>
                <w:rFonts w:cs="Arial"/>
                <w:i/>
                <w:color w:val="808080"/>
                <w:sz w:val="20"/>
                <w:lang w:val="en-GB"/>
              </w:rPr>
              <w:lastRenderedPageBreak/>
              <w:t>Project Role</w:t>
            </w:r>
          </w:p>
        </w:tc>
        <w:tc>
          <w:tcPr>
            <w:tcW w:w="1541" w:type="dxa"/>
          </w:tcPr>
          <w:p w14:paraId="78FC3873" w14:textId="77777777" w:rsidR="00F43224" w:rsidRPr="002D447F" w:rsidRDefault="00F43224" w:rsidP="00B54A9B">
            <w:pPr>
              <w:pStyle w:val="BodyText"/>
              <w:spacing w:before="40" w:after="40"/>
              <w:jc w:val="both"/>
              <w:rPr>
                <w:rFonts w:cs="Arial"/>
                <w:i/>
                <w:color w:val="808080"/>
                <w:sz w:val="20"/>
                <w:lang w:val="en-GB"/>
              </w:rPr>
            </w:pPr>
            <w:r w:rsidRPr="002D447F">
              <w:rPr>
                <w:rFonts w:cs="Arial"/>
                <w:i/>
                <w:color w:val="808080"/>
                <w:sz w:val="20"/>
                <w:lang w:val="en-GB"/>
              </w:rPr>
              <w:t>xx/yy/zzzz</w:t>
            </w:r>
          </w:p>
        </w:tc>
        <w:tc>
          <w:tcPr>
            <w:tcW w:w="1541" w:type="dxa"/>
          </w:tcPr>
          <w:p w14:paraId="7F0E8331" w14:textId="77777777" w:rsidR="00F43224" w:rsidRPr="002D447F" w:rsidRDefault="00F43224" w:rsidP="00B54A9B">
            <w:pPr>
              <w:pStyle w:val="BodyText"/>
              <w:spacing w:before="40" w:after="40"/>
              <w:jc w:val="both"/>
              <w:rPr>
                <w:rFonts w:cs="Arial"/>
                <w:i/>
                <w:color w:val="808080"/>
                <w:sz w:val="20"/>
                <w:lang w:val="en-GB"/>
              </w:rPr>
            </w:pPr>
            <w:r w:rsidRPr="002D447F">
              <w:rPr>
                <w:rFonts w:cs="Arial"/>
                <w:i/>
                <w:color w:val="808080"/>
                <w:sz w:val="20"/>
                <w:lang w:val="en-GB"/>
              </w:rPr>
              <w:t>xx/yy/zzzz</w:t>
            </w:r>
          </w:p>
        </w:tc>
        <w:tc>
          <w:tcPr>
            <w:tcW w:w="1367" w:type="dxa"/>
          </w:tcPr>
          <w:p w14:paraId="6ACBF2E6" w14:textId="77777777" w:rsidR="00F43224" w:rsidRPr="002D447F" w:rsidRDefault="00F43224" w:rsidP="00B54A9B">
            <w:pPr>
              <w:pStyle w:val="BodyText"/>
              <w:spacing w:before="40" w:after="40"/>
              <w:jc w:val="both"/>
              <w:rPr>
                <w:rFonts w:cs="Arial"/>
                <w:i/>
                <w:color w:val="808080"/>
                <w:sz w:val="20"/>
                <w:lang w:val="en-GB"/>
              </w:rPr>
            </w:pPr>
            <w:r w:rsidRPr="002D447F">
              <w:rPr>
                <w:rFonts w:cs="Arial"/>
                <w:i/>
                <w:color w:val="808080"/>
                <w:sz w:val="20"/>
                <w:lang w:val="en-GB"/>
              </w:rPr>
              <w:t>xx/yy/zzzz</w:t>
            </w:r>
          </w:p>
        </w:tc>
      </w:tr>
      <w:tr w:rsidR="00F43224" w:rsidRPr="002D447F" w14:paraId="6F3E256E" w14:textId="77777777" w:rsidTr="00B54A9B">
        <w:trPr>
          <w:trHeight w:val="268"/>
        </w:trPr>
        <w:tc>
          <w:tcPr>
            <w:tcW w:w="4573" w:type="dxa"/>
          </w:tcPr>
          <w:p w14:paraId="7C7653EA" w14:textId="77777777" w:rsidR="00F43224" w:rsidRPr="002D447F" w:rsidRDefault="00F43224" w:rsidP="00B54A9B">
            <w:pPr>
              <w:pStyle w:val="BodyText"/>
              <w:spacing w:before="40" w:after="40"/>
              <w:jc w:val="center"/>
              <w:rPr>
                <w:rFonts w:cs="Arial"/>
                <w:sz w:val="20"/>
                <w:lang w:val="en-GB"/>
              </w:rPr>
            </w:pPr>
          </w:p>
        </w:tc>
        <w:tc>
          <w:tcPr>
            <w:tcW w:w="1541" w:type="dxa"/>
          </w:tcPr>
          <w:p w14:paraId="627E42EC" w14:textId="77777777" w:rsidR="00F43224" w:rsidRPr="002D447F" w:rsidRDefault="00F43224" w:rsidP="00B54A9B">
            <w:pPr>
              <w:pStyle w:val="BodyText"/>
              <w:spacing w:before="40" w:after="40"/>
              <w:jc w:val="center"/>
              <w:rPr>
                <w:rFonts w:cs="Arial"/>
                <w:sz w:val="20"/>
                <w:lang w:val="en-GB"/>
              </w:rPr>
            </w:pPr>
          </w:p>
        </w:tc>
        <w:tc>
          <w:tcPr>
            <w:tcW w:w="1541" w:type="dxa"/>
          </w:tcPr>
          <w:p w14:paraId="20DA4EF3" w14:textId="77777777" w:rsidR="00F43224" w:rsidRPr="002D447F" w:rsidRDefault="00F43224" w:rsidP="00B54A9B">
            <w:pPr>
              <w:pStyle w:val="BodyText"/>
              <w:spacing w:before="40" w:after="40"/>
              <w:jc w:val="center"/>
              <w:rPr>
                <w:rFonts w:cs="Arial"/>
                <w:sz w:val="20"/>
                <w:lang w:val="en-GB"/>
              </w:rPr>
            </w:pPr>
          </w:p>
        </w:tc>
        <w:tc>
          <w:tcPr>
            <w:tcW w:w="1367" w:type="dxa"/>
          </w:tcPr>
          <w:p w14:paraId="72137360" w14:textId="77777777" w:rsidR="00F43224" w:rsidRPr="002D447F" w:rsidRDefault="00F43224" w:rsidP="00B54A9B">
            <w:pPr>
              <w:pStyle w:val="BodyText"/>
              <w:spacing w:before="40" w:after="40"/>
              <w:jc w:val="center"/>
              <w:rPr>
                <w:rFonts w:cs="Arial"/>
                <w:sz w:val="20"/>
                <w:lang w:val="en-GB"/>
              </w:rPr>
            </w:pPr>
          </w:p>
        </w:tc>
      </w:tr>
      <w:tr w:rsidR="00F43224" w:rsidRPr="002D447F" w14:paraId="2F908CE5" w14:textId="77777777" w:rsidTr="00B54A9B">
        <w:trPr>
          <w:trHeight w:val="291"/>
        </w:trPr>
        <w:tc>
          <w:tcPr>
            <w:tcW w:w="4573" w:type="dxa"/>
          </w:tcPr>
          <w:p w14:paraId="3E2EDB08" w14:textId="77777777" w:rsidR="00F43224" w:rsidRPr="002D447F" w:rsidRDefault="00F43224" w:rsidP="00B54A9B">
            <w:pPr>
              <w:pStyle w:val="BodyText"/>
              <w:spacing w:before="40" w:after="40"/>
              <w:jc w:val="center"/>
              <w:rPr>
                <w:rFonts w:cs="Arial"/>
                <w:sz w:val="20"/>
                <w:lang w:val="en-GB"/>
              </w:rPr>
            </w:pPr>
          </w:p>
        </w:tc>
        <w:tc>
          <w:tcPr>
            <w:tcW w:w="1541" w:type="dxa"/>
          </w:tcPr>
          <w:p w14:paraId="2695954E" w14:textId="77777777" w:rsidR="00F43224" w:rsidRPr="002D447F" w:rsidRDefault="00F43224" w:rsidP="00B54A9B">
            <w:pPr>
              <w:pStyle w:val="BodyText"/>
              <w:spacing w:before="40" w:after="40"/>
              <w:jc w:val="center"/>
              <w:rPr>
                <w:rFonts w:cs="Arial"/>
                <w:sz w:val="20"/>
                <w:lang w:val="en-GB"/>
              </w:rPr>
            </w:pPr>
          </w:p>
        </w:tc>
        <w:tc>
          <w:tcPr>
            <w:tcW w:w="1541" w:type="dxa"/>
          </w:tcPr>
          <w:p w14:paraId="538D8B2E" w14:textId="77777777" w:rsidR="00F43224" w:rsidRPr="002D447F" w:rsidRDefault="00F43224" w:rsidP="00B54A9B">
            <w:pPr>
              <w:pStyle w:val="BodyText"/>
              <w:spacing w:before="40" w:after="40"/>
              <w:jc w:val="center"/>
              <w:rPr>
                <w:rFonts w:cs="Arial"/>
                <w:sz w:val="20"/>
                <w:lang w:val="en-GB"/>
              </w:rPr>
            </w:pPr>
          </w:p>
        </w:tc>
        <w:tc>
          <w:tcPr>
            <w:tcW w:w="1367" w:type="dxa"/>
          </w:tcPr>
          <w:p w14:paraId="7821463D" w14:textId="77777777" w:rsidR="00F43224" w:rsidRPr="002D447F" w:rsidRDefault="00F43224" w:rsidP="00B54A9B">
            <w:pPr>
              <w:pStyle w:val="BodyText"/>
              <w:spacing w:before="40" w:after="40"/>
              <w:jc w:val="center"/>
              <w:rPr>
                <w:rFonts w:cs="Arial"/>
                <w:sz w:val="20"/>
                <w:lang w:val="en-GB"/>
              </w:rPr>
            </w:pPr>
          </w:p>
        </w:tc>
      </w:tr>
      <w:tr w:rsidR="00F43224" w:rsidRPr="002D447F" w14:paraId="12013B8B" w14:textId="77777777" w:rsidTr="00B54A9B">
        <w:trPr>
          <w:trHeight w:val="268"/>
        </w:trPr>
        <w:tc>
          <w:tcPr>
            <w:tcW w:w="4573" w:type="dxa"/>
          </w:tcPr>
          <w:p w14:paraId="5779F50C" w14:textId="77777777" w:rsidR="00F43224" w:rsidRPr="002D447F" w:rsidRDefault="00F43224" w:rsidP="00B54A9B">
            <w:pPr>
              <w:pStyle w:val="BodyText"/>
              <w:spacing w:before="40" w:after="40"/>
              <w:jc w:val="center"/>
              <w:rPr>
                <w:rFonts w:cs="Arial"/>
                <w:sz w:val="20"/>
                <w:lang w:val="en-GB"/>
              </w:rPr>
            </w:pPr>
          </w:p>
        </w:tc>
        <w:tc>
          <w:tcPr>
            <w:tcW w:w="1541" w:type="dxa"/>
          </w:tcPr>
          <w:p w14:paraId="7CBAAE9D" w14:textId="77777777" w:rsidR="00F43224" w:rsidRPr="002D447F" w:rsidRDefault="00F43224" w:rsidP="00B54A9B">
            <w:pPr>
              <w:pStyle w:val="BodyText"/>
              <w:spacing w:before="40" w:after="40"/>
              <w:jc w:val="center"/>
              <w:rPr>
                <w:rFonts w:cs="Arial"/>
                <w:sz w:val="20"/>
                <w:lang w:val="en-GB"/>
              </w:rPr>
            </w:pPr>
          </w:p>
        </w:tc>
        <w:tc>
          <w:tcPr>
            <w:tcW w:w="1541" w:type="dxa"/>
          </w:tcPr>
          <w:p w14:paraId="20C9B466" w14:textId="77777777" w:rsidR="00F43224" w:rsidRPr="002D447F" w:rsidRDefault="00F43224" w:rsidP="00B54A9B">
            <w:pPr>
              <w:pStyle w:val="BodyText"/>
              <w:spacing w:before="40" w:after="40"/>
              <w:jc w:val="center"/>
              <w:rPr>
                <w:rFonts w:cs="Arial"/>
                <w:sz w:val="20"/>
                <w:lang w:val="en-GB"/>
              </w:rPr>
            </w:pPr>
          </w:p>
        </w:tc>
        <w:tc>
          <w:tcPr>
            <w:tcW w:w="1367" w:type="dxa"/>
          </w:tcPr>
          <w:p w14:paraId="751A6E2A" w14:textId="77777777" w:rsidR="00F43224" w:rsidRPr="002D447F" w:rsidRDefault="00F43224" w:rsidP="00B54A9B">
            <w:pPr>
              <w:pStyle w:val="BodyText"/>
              <w:spacing w:before="40" w:after="40"/>
              <w:jc w:val="center"/>
              <w:rPr>
                <w:rFonts w:cs="Arial"/>
                <w:sz w:val="20"/>
                <w:lang w:val="en-GB"/>
              </w:rPr>
            </w:pPr>
          </w:p>
        </w:tc>
      </w:tr>
    </w:tbl>
    <w:p w14:paraId="545607C1" w14:textId="77777777" w:rsidR="00F43224" w:rsidRPr="002D447F" w:rsidRDefault="00F43224">
      <w:pPr>
        <w:ind w:left="720"/>
        <w:rPr>
          <w:rFonts w:ascii="Arial" w:hAnsi="Arial" w:cs="Arial"/>
          <w:lang w:val="en-GB"/>
        </w:rPr>
      </w:pPr>
    </w:p>
    <w:p w14:paraId="0374632A" w14:textId="77777777" w:rsidR="00F43224" w:rsidRPr="002D447F" w:rsidRDefault="00F43224">
      <w:pPr>
        <w:pStyle w:val="BodyText"/>
        <w:jc w:val="both"/>
        <w:rPr>
          <w:rFonts w:cs="Arial"/>
          <w:lang w:val="en-GB"/>
        </w:rPr>
      </w:pPr>
      <w:r w:rsidRPr="002D447F">
        <w:rPr>
          <w:rFonts w:cs="Arial"/>
          <w:lang w:val="en-GB"/>
        </w:rPr>
        <w:t>A detailed Resource Plan will be drawn up during the “Planning” phase of this project.</w:t>
      </w:r>
    </w:p>
    <w:p w14:paraId="42CEC3E2" w14:textId="4491D50B" w:rsidR="00F43224" w:rsidRPr="002D447F" w:rsidRDefault="00F43224">
      <w:pPr>
        <w:pStyle w:val="Heading2"/>
        <w:rPr>
          <w:rFonts w:ascii="Arial" w:hAnsi="Arial"/>
          <w:lang w:val="en-GB"/>
        </w:rPr>
      </w:pPr>
      <w:bookmarkStart w:id="57" w:name="_Toc51746713"/>
      <w:bookmarkStart w:id="58" w:name="_Toc51760610"/>
      <w:bookmarkStart w:id="59" w:name="_Toc54514199"/>
      <w:r w:rsidRPr="002D447F">
        <w:rPr>
          <w:rFonts w:ascii="Arial" w:hAnsi="Arial"/>
          <w:lang w:val="en-GB"/>
        </w:rPr>
        <w:t>Financial Plan</w:t>
      </w:r>
      <w:bookmarkEnd w:id="57"/>
      <w:bookmarkEnd w:id="58"/>
      <w:bookmarkEnd w:id="59"/>
    </w:p>
    <w:p w14:paraId="113D91A4" w14:textId="7ED0F807" w:rsidR="00F43224" w:rsidRPr="002D447F" w:rsidRDefault="00F43224">
      <w:pPr>
        <w:pStyle w:val="BodyText"/>
        <w:jc w:val="both"/>
        <w:rPr>
          <w:rFonts w:cs="Arial"/>
          <w:lang w:val="en-GB"/>
        </w:rPr>
      </w:pPr>
      <w:r w:rsidRPr="002D447F">
        <w:rPr>
          <w:rFonts w:cs="Arial"/>
          <w:lang w:val="en-GB"/>
        </w:rPr>
        <w:t>Summari</w:t>
      </w:r>
      <w:r w:rsidR="00B1634F">
        <w:rPr>
          <w:rFonts w:cs="Arial"/>
          <w:lang w:val="en-GB"/>
        </w:rPr>
        <w:t>s</w:t>
      </w:r>
      <w:r w:rsidRPr="002D447F">
        <w:rPr>
          <w:rFonts w:cs="Arial"/>
          <w:lang w:val="en-GB"/>
        </w:rPr>
        <w:t>e the project budget approved (within the Business Case) as follows:</w:t>
      </w:r>
    </w:p>
    <w:p w14:paraId="02090092" w14:textId="77777777" w:rsidR="00F43224" w:rsidRPr="002D447F" w:rsidRDefault="00F43224">
      <w:pPr>
        <w:ind w:left="72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6057"/>
        <w:gridCol w:w="1198"/>
      </w:tblGrid>
      <w:tr w:rsidR="00F43224" w:rsidRPr="002D447F" w14:paraId="12F4270D" w14:textId="77777777" w:rsidTr="002432F8">
        <w:trPr>
          <w:trHeight w:val="261"/>
        </w:trPr>
        <w:tc>
          <w:tcPr>
            <w:tcW w:w="1761" w:type="dxa"/>
            <w:shd w:val="clear" w:color="auto" w:fill="313896"/>
          </w:tcPr>
          <w:p w14:paraId="2E679929"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Category</w:t>
            </w:r>
          </w:p>
        </w:tc>
        <w:tc>
          <w:tcPr>
            <w:tcW w:w="6057" w:type="dxa"/>
            <w:shd w:val="clear" w:color="auto" w:fill="313896"/>
          </w:tcPr>
          <w:p w14:paraId="576B959C"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Cost</w:t>
            </w:r>
            <w:r w:rsidRPr="002D447F">
              <w:rPr>
                <w:rFonts w:cs="Arial"/>
                <w:b/>
                <w:color w:val="313896"/>
                <w:sz w:val="2"/>
                <w:szCs w:val="2"/>
                <w:lang w:val="en-GB"/>
              </w:rPr>
              <w:t>©</w:t>
            </w:r>
          </w:p>
        </w:tc>
        <w:tc>
          <w:tcPr>
            <w:tcW w:w="1198" w:type="dxa"/>
            <w:shd w:val="clear" w:color="auto" w:fill="313896"/>
          </w:tcPr>
          <w:p w14:paraId="555758BD"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Value</w:t>
            </w:r>
          </w:p>
        </w:tc>
      </w:tr>
      <w:tr w:rsidR="00F43224" w:rsidRPr="002D447F" w14:paraId="0AA3D875" w14:textId="77777777" w:rsidTr="002432F8">
        <w:trPr>
          <w:trHeight w:val="999"/>
        </w:trPr>
        <w:tc>
          <w:tcPr>
            <w:tcW w:w="1761" w:type="dxa"/>
          </w:tcPr>
          <w:p w14:paraId="3B8ACFC6" w14:textId="77777777" w:rsidR="00F43224" w:rsidRPr="002D447F" w:rsidRDefault="00F43224">
            <w:pPr>
              <w:pStyle w:val="BodyText"/>
              <w:rPr>
                <w:rFonts w:cs="Arial"/>
                <w:sz w:val="20"/>
                <w:lang w:val="en-GB"/>
              </w:rPr>
            </w:pPr>
            <w:r w:rsidRPr="002D447F">
              <w:rPr>
                <w:rFonts w:cs="Arial"/>
                <w:sz w:val="20"/>
                <w:lang w:val="en-GB"/>
              </w:rPr>
              <w:t>People</w:t>
            </w:r>
          </w:p>
          <w:p w14:paraId="5751C5A8" w14:textId="77777777" w:rsidR="00F43224" w:rsidRPr="002D447F" w:rsidRDefault="00F43224">
            <w:pPr>
              <w:pStyle w:val="BodyText"/>
              <w:rPr>
                <w:rFonts w:cs="Arial"/>
                <w:sz w:val="20"/>
                <w:lang w:val="en-GB"/>
              </w:rPr>
            </w:pPr>
          </w:p>
        </w:tc>
        <w:tc>
          <w:tcPr>
            <w:tcW w:w="6057" w:type="dxa"/>
          </w:tcPr>
          <w:p w14:paraId="771898FE" w14:textId="77777777" w:rsidR="00F43224" w:rsidRPr="002D447F" w:rsidRDefault="00F43224">
            <w:pPr>
              <w:pStyle w:val="BodyText"/>
              <w:numPr>
                <w:ilvl w:val="0"/>
                <w:numId w:val="19"/>
              </w:numPr>
              <w:rPr>
                <w:rFonts w:cs="Arial"/>
                <w:sz w:val="20"/>
                <w:lang w:val="en-GB"/>
              </w:rPr>
            </w:pPr>
            <w:r w:rsidRPr="002D447F">
              <w:rPr>
                <w:rFonts w:cs="Arial"/>
                <w:sz w:val="20"/>
                <w:lang w:val="en-GB"/>
              </w:rPr>
              <w:t>Salaries of project staff</w:t>
            </w:r>
          </w:p>
          <w:p w14:paraId="05B235BF" w14:textId="77777777" w:rsidR="00F43224" w:rsidRPr="002D447F" w:rsidRDefault="00F43224">
            <w:pPr>
              <w:pStyle w:val="BodyText"/>
              <w:numPr>
                <w:ilvl w:val="0"/>
                <w:numId w:val="19"/>
              </w:numPr>
              <w:rPr>
                <w:rFonts w:cs="Arial"/>
                <w:sz w:val="20"/>
                <w:lang w:val="en-GB"/>
              </w:rPr>
            </w:pPr>
            <w:r w:rsidRPr="002D447F">
              <w:rPr>
                <w:rFonts w:cs="Arial"/>
                <w:sz w:val="20"/>
                <w:lang w:val="en-GB"/>
              </w:rPr>
              <w:t>Contractors and outsourced parties</w:t>
            </w:r>
          </w:p>
          <w:p w14:paraId="20C4A267" w14:textId="77777777" w:rsidR="00F43224" w:rsidRPr="002D447F" w:rsidRDefault="00F43224">
            <w:pPr>
              <w:pStyle w:val="BodyText"/>
              <w:numPr>
                <w:ilvl w:val="0"/>
                <w:numId w:val="19"/>
              </w:numPr>
              <w:rPr>
                <w:rFonts w:cs="Arial"/>
                <w:sz w:val="20"/>
                <w:lang w:val="en-GB"/>
              </w:rPr>
            </w:pPr>
            <w:r w:rsidRPr="002D447F">
              <w:rPr>
                <w:rFonts w:cs="Arial"/>
                <w:sz w:val="20"/>
                <w:lang w:val="en-GB"/>
              </w:rPr>
              <w:t>Training courses</w:t>
            </w:r>
          </w:p>
        </w:tc>
        <w:tc>
          <w:tcPr>
            <w:tcW w:w="1198" w:type="dxa"/>
          </w:tcPr>
          <w:p w14:paraId="3296FDDE"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65960D2E"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48848E41"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205226B6" w14:textId="77777777" w:rsidR="00F43224" w:rsidRPr="002D447F" w:rsidRDefault="00F43224">
            <w:pPr>
              <w:pStyle w:val="BodyText"/>
              <w:rPr>
                <w:rFonts w:cs="Arial"/>
                <w:i/>
                <w:color w:val="808080"/>
                <w:sz w:val="20"/>
                <w:lang w:val="en-GB"/>
              </w:rPr>
            </w:pPr>
          </w:p>
        </w:tc>
      </w:tr>
      <w:tr w:rsidR="00F43224" w:rsidRPr="002D447F" w14:paraId="39B11738" w14:textId="77777777" w:rsidTr="002432F8">
        <w:trPr>
          <w:trHeight w:val="979"/>
        </w:trPr>
        <w:tc>
          <w:tcPr>
            <w:tcW w:w="1761" w:type="dxa"/>
          </w:tcPr>
          <w:p w14:paraId="4EA6AA90" w14:textId="73E6FF5D" w:rsidR="00F43224" w:rsidRPr="002D447F" w:rsidRDefault="00522259">
            <w:pPr>
              <w:pStyle w:val="BodyText"/>
              <w:rPr>
                <w:rFonts w:cs="Arial"/>
                <w:sz w:val="20"/>
                <w:lang w:val="en-GB"/>
              </w:rPr>
            </w:pPr>
            <w:r w:rsidRPr="002D447F">
              <w:rPr>
                <w:rFonts w:cs="Arial"/>
                <w:sz w:val="20"/>
                <w:lang w:val="en-GB"/>
              </w:rPr>
              <w:t>Advocacy</w:t>
            </w:r>
          </w:p>
        </w:tc>
        <w:tc>
          <w:tcPr>
            <w:tcW w:w="6057" w:type="dxa"/>
          </w:tcPr>
          <w:p w14:paraId="6AEA2CB4" w14:textId="24A19ADD" w:rsidR="00F43224" w:rsidRPr="002D447F" w:rsidRDefault="00522259">
            <w:pPr>
              <w:pStyle w:val="BodyText"/>
              <w:numPr>
                <w:ilvl w:val="0"/>
                <w:numId w:val="19"/>
              </w:numPr>
              <w:rPr>
                <w:rFonts w:cs="Arial"/>
                <w:sz w:val="20"/>
                <w:lang w:val="en-GB"/>
              </w:rPr>
            </w:pPr>
            <w:r w:rsidRPr="002D447F">
              <w:rPr>
                <w:rFonts w:cs="Arial"/>
                <w:sz w:val="20"/>
                <w:lang w:val="en-GB"/>
              </w:rPr>
              <w:t>B</w:t>
            </w:r>
            <w:r w:rsidR="00F43224" w:rsidRPr="002D447F">
              <w:rPr>
                <w:rFonts w:cs="Arial"/>
                <w:sz w:val="20"/>
                <w:lang w:val="en-GB"/>
              </w:rPr>
              <w:t>randing</w:t>
            </w:r>
          </w:p>
          <w:p w14:paraId="34C1DFCA" w14:textId="1A5BAFE2" w:rsidR="00F43224" w:rsidRPr="002D447F" w:rsidRDefault="00522259">
            <w:pPr>
              <w:pStyle w:val="BodyText"/>
              <w:numPr>
                <w:ilvl w:val="0"/>
                <w:numId w:val="19"/>
              </w:numPr>
              <w:rPr>
                <w:rFonts w:cs="Arial"/>
                <w:sz w:val="20"/>
                <w:lang w:val="en-GB"/>
              </w:rPr>
            </w:pPr>
            <w:r w:rsidRPr="002D447F">
              <w:rPr>
                <w:rFonts w:cs="Arial"/>
                <w:sz w:val="20"/>
                <w:lang w:val="en-GB"/>
              </w:rPr>
              <w:t xml:space="preserve">Advocacy </w:t>
            </w:r>
            <w:r w:rsidR="00F43224" w:rsidRPr="002D447F">
              <w:rPr>
                <w:rFonts w:cs="Arial"/>
                <w:sz w:val="20"/>
                <w:lang w:val="en-GB"/>
              </w:rPr>
              <w:t>materials</w:t>
            </w:r>
          </w:p>
          <w:p w14:paraId="0CB31F87" w14:textId="77777777" w:rsidR="00F43224" w:rsidRPr="002D447F" w:rsidRDefault="00F43224">
            <w:pPr>
              <w:pStyle w:val="BodyText"/>
              <w:numPr>
                <w:ilvl w:val="0"/>
                <w:numId w:val="19"/>
              </w:numPr>
              <w:rPr>
                <w:rFonts w:cs="Arial"/>
                <w:sz w:val="20"/>
                <w:lang w:val="en-GB"/>
              </w:rPr>
            </w:pPr>
            <w:r w:rsidRPr="002D447F">
              <w:rPr>
                <w:rFonts w:cs="Arial"/>
                <w:sz w:val="20"/>
                <w:lang w:val="en-GB"/>
              </w:rPr>
              <w:t>PR and communications</w:t>
            </w:r>
          </w:p>
        </w:tc>
        <w:tc>
          <w:tcPr>
            <w:tcW w:w="1198" w:type="dxa"/>
          </w:tcPr>
          <w:p w14:paraId="4ECD3B09"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325E9C91"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72A92769"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5E59E4F3" w14:textId="77777777" w:rsidR="00F43224" w:rsidRPr="002D447F" w:rsidRDefault="00F43224">
            <w:pPr>
              <w:pStyle w:val="BodyText"/>
              <w:rPr>
                <w:rFonts w:cs="Arial"/>
                <w:i/>
                <w:color w:val="808080"/>
                <w:sz w:val="20"/>
                <w:lang w:val="en-GB"/>
              </w:rPr>
            </w:pPr>
          </w:p>
        </w:tc>
      </w:tr>
      <w:tr w:rsidR="00F43224" w:rsidRPr="002D447F" w14:paraId="029300C7" w14:textId="77777777" w:rsidTr="002432F8">
        <w:trPr>
          <w:trHeight w:val="1020"/>
        </w:trPr>
        <w:tc>
          <w:tcPr>
            <w:tcW w:w="1761" w:type="dxa"/>
          </w:tcPr>
          <w:p w14:paraId="59D48A1F" w14:textId="77777777" w:rsidR="00F43224" w:rsidRPr="002D447F" w:rsidRDefault="00F43224">
            <w:pPr>
              <w:pStyle w:val="BodyText"/>
              <w:rPr>
                <w:rFonts w:cs="Arial"/>
                <w:sz w:val="20"/>
                <w:lang w:val="en-GB"/>
              </w:rPr>
            </w:pPr>
            <w:r w:rsidRPr="002D447F">
              <w:rPr>
                <w:rFonts w:cs="Arial"/>
                <w:sz w:val="20"/>
                <w:lang w:val="en-GB"/>
              </w:rPr>
              <w:t>Organisational</w:t>
            </w:r>
          </w:p>
        </w:tc>
        <w:tc>
          <w:tcPr>
            <w:tcW w:w="6057" w:type="dxa"/>
          </w:tcPr>
          <w:p w14:paraId="49C3ABBE" w14:textId="77777777" w:rsidR="00F43224" w:rsidRPr="002D447F" w:rsidRDefault="00F43224">
            <w:pPr>
              <w:pStyle w:val="BodyText"/>
              <w:numPr>
                <w:ilvl w:val="0"/>
                <w:numId w:val="19"/>
              </w:numPr>
              <w:rPr>
                <w:rFonts w:cs="Arial"/>
                <w:sz w:val="20"/>
                <w:lang w:val="en-GB"/>
              </w:rPr>
            </w:pPr>
            <w:r w:rsidRPr="002D447F">
              <w:rPr>
                <w:rFonts w:cs="Arial"/>
                <w:sz w:val="20"/>
                <w:lang w:val="en-GB"/>
              </w:rPr>
              <w:t>Operational downtime</w:t>
            </w:r>
          </w:p>
          <w:p w14:paraId="72A061C0" w14:textId="77777777" w:rsidR="00F43224" w:rsidRPr="002D447F" w:rsidRDefault="00F43224">
            <w:pPr>
              <w:pStyle w:val="BodyText"/>
              <w:numPr>
                <w:ilvl w:val="0"/>
                <w:numId w:val="19"/>
              </w:numPr>
              <w:rPr>
                <w:rFonts w:cs="Arial"/>
                <w:sz w:val="20"/>
                <w:lang w:val="en-GB"/>
              </w:rPr>
            </w:pPr>
            <w:r w:rsidRPr="002D447F">
              <w:rPr>
                <w:rFonts w:cs="Arial"/>
                <w:sz w:val="20"/>
                <w:lang w:val="en-GB"/>
              </w:rPr>
              <w:t>Short-term loss in productivity</w:t>
            </w:r>
          </w:p>
          <w:p w14:paraId="0DD2F8C4" w14:textId="77777777" w:rsidR="00F43224" w:rsidRPr="002D447F" w:rsidRDefault="00F43224">
            <w:pPr>
              <w:pStyle w:val="BodyText"/>
              <w:numPr>
                <w:ilvl w:val="0"/>
                <w:numId w:val="19"/>
              </w:numPr>
              <w:rPr>
                <w:rFonts w:cs="Arial"/>
                <w:sz w:val="20"/>
                <w:lang w:val="en-GB"/>
              </w:rPr>
            </w:pPr>
            <w:r w:rsidRPr="002D447F">
              <w:rPr>
                <w:rFonts w:cs="Arial"/>
                <w:sz w:val="20"/>
                <w:lang w:val="en-GB"/>
              </w:rPr>
              <w:t>Cultural change</w:t>
            </w:r>
          </w:p>
        </w:tc>
        <w:tc>
          <w:tcPr>
            <w:tcW w:w="1198" w:type="dxa"/>
          </w:tcPr>
          <w:p w14:paraId="719E2DF9"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5C56A131" w14:textId="77777777" w:rsidR="00F43224" w:rsidRPr="002D447F" w:rsidRDefault="00F43224">
            <w:pPr>
              <w:pStyle w:val="BodyText"/>
              <w:rPr>
                <w:rFonts w:cs="Arial"/>
                <w:i/>
                <w:color w:val="808080"/>
                <w:sz w:val="20"/>
                <w:lang w:val="en-GB"/>
              </w:rPr>
            </w:pPr>
            <w:r w:rsidRPr="002D447F">
              <w:rPr>
                <w:rFonts w:cs="Arial"/>
                <w:i/>
                <w:color w:val="808080"/>
                <w:sz w:val="20"/>
                <w:lang w:val="en-GB"/>
              </w:rPr>
              <w:t>$ x</w:t>
            </w:r>
          </w:p>
          <w:p w14:paraId="0272B8D6" w14:textId="77777777" w:rsidR="00F43224" w:rsidRPr="002D447F" w:rsidRDefault="00F43224">
            <w:pPr>
              <w:pStyle w:val="BodyText"/>
              <w:rPr>
                <w:rFonts w:cs="Arial"/>
                <w:i/>
                <w:color w:val="808080"/>
                <w:sz w:val="20"/>
                <w:lang w:val="en-GB"/>
              </w:rPr>
            </w:pPr>
            <w:r w:rsidRPr="002D447F">
              <w:rPr>
                <w:rFonts w:cs="Arial"/>
                <w:i/>
                <w:color w:val="808080"/>
                <w:sz w:val="20"/>
                <w:lang w:val="en-GB"/>
              </w:rPr>
              <w:t>Describe</w:t>
            </w:r>
          </w:p>
          <w:p w14:paraId="062989AA" w14:textId="77777777" w:rsidR="00F43224" w:rsidRPr="002D447F" w:rsidRDefault="00F43224">
            <w:pPr>
              <w:pStyle w:val="BodyText"/>
              <w:rPr>
                <w:rFonts w:cs="Arial"/>
                <w:i/>
                <w:color w:val="808080"/>
                <w:sz w:val="20"/>
                <w:lang w:val="en-GB"/>
              </w:rPr>
            </w:pPr>
          </w:p>
        </w:tc>
      </w:tr>
      <w:tr w:rsidR="00F43224" w:rsidRPr="002D447F" w14:paraId="0CB2E3C7" w14:textId="77777777" w:rsidTr="002432F8">
        <w:trPr>
          <w:trHeight w:val="465"/>
        </w:trPr>
        <w:tc>
          <w:tcPr>
            <w:tcW w:w="1761" w:type="dxa"/>
          </w:tcPr>
          <w:p w14:paraId="5C91775F" w14:textId="77777777" w:rsidR="00F43224" w:rsidRPr="002D447F" w:rsidRDefault="00F43224">
            <w:pPr>
              <w:pStyle w:val="BodyText"/>
              <w:rPr>
                <w:rFonts w:cs="Arial"/>
                <w:sz w:val="20"/>
                <w:lang w:val="en-GB"/>
              </w:rPr>
            </w:pPr>
          </w:p>
        </w:tc>
        <w:tc>
          <w:tcPr>
            <w:tcW w:w="6057" w:type="dxa"/>
          </w:tcPr>
          <w:p w14:paraId="539D6516" w14:textId="77777777" w:rsidR="00F43224" w:rsidRPr="002D447F" w:rsidRDefault="00F43224">
            <w:pPr>
              <w:pStyle w:val="BodyText"/>
              <w:rPr>
                <w:rFonts w:cs="Arial"/>
                <w:sz w:val="20"/>
                <w:lang w:val="en-GB"/>
              </w:rPr>
            </w:pPr>
          </w:p>
        </w:tc>
        <w:tc>
          <w:tcPr>
            <w:tcW w:w="1198" w:type="dxa"/>
          </w:tcPr>
          <w:p w14:paraId="583BE451" w14:textId="77777777" w:rsidR="00F43224" w:rsidRPr="002D447F" w:rsidRDefault="00F43224">
            <w:pPr>
              <w:pStyle w:val="BodyText"/>
              <w:rPr>
                <w:rFonts w:cs="Arial"/>
                <w:sz w:val="20"/>
                <w:lang w:val="en-GB"/>
              </w:rPr>
            </w:pPr>
          </w:p>
        </w:tc>
      </w:tr>
      <w:tr w:rsidR="00F43224" w:rsidRPr="002D447F" w14:paraId="00334F5C" w14:textId="77777777" w:rsidTr="002432F8">
        <w:trPr>
          <w:trHeight w:val="465"/>
        </w:trPr>
        <w:tc>
          <w:tcPr>
            <w:tcW w:w="1761" w:type="dxa"/>
          </w:tcPr>
          <w:p w14:paraId="45D8EF6E" w14:textId="77777777" w:rsidR="00F43224" w:rsidRPr="002D447F" w:rsidRDefault="00F43224">
            <w:pPr>
              <w:pStyle w:val="BodyText"/>
              <w:rPr>
                <w:rFonts w:cs="Arial"/>
                <w:sz w:val="20"/>
                <w:lang w:val="en-GB"/>
              </w:rPr>
            </w:pPr>
          </w:p>
        </w:tc>
        <w:tc>
          <w:tcPr>
            <w:tcW w:w="6057" w:type="dxa"/>
          </w:tcPr>
          <w:p w14:paraId="2E663A42" w14:textId="77777777" w:rsidR="00F43224" w:rsidRPr="002D447F" w:rsidRDefault="00F43224">
            <w:pPr>
              <w:pStyle w:val="BodyText"/>
              <w:rPr>
                <w:rFonts w:cs="Arial"/>
                <w:sz w:val="20"/>
                <w:lang w:val="en-GB"/>
              </w:rPr>
            </w:pPr>
          </w:p>
        </w:tc>
        <w:tc>
          <w:tcPr>
            <w:tcW w:w="1198" w:type="dxa"/>
          </w:tcPr>
          <w:p w14:paraId="22D5D404" w14:textId="77777777" w:rsidR="00F43224" w:rsidRPr="002D447F" w:rsidRDefault="00F43224">
            <w:pPr>
              <w:pStyle w:val="BodyText"/>
              <w:rPr>
                <w:rFonts w:cs="Arial"/>
                <w:sz w:val="20"/>
                <w:lang w:val="en-GB"/>
              </w:rPr>
            </w:pPr>
          </w:p>
        </w:tc>
      </w:tr>
    </w:tbl>
    <w:p w14:paraId="4B782ED9" w14:textId="77777777" w:rsidR="00F43224" w:rsidRPr="002D447F" w:rsidRDefault="00F43224">
      <w:pPr>
        <w:ind w:left="720"/>
        <w:rPr>
          <w:rFonts w:ascii="Arial" w:hAnsi="Arial" w:cs="Arial"/>
          <w:lang w:val="en-GB"/>
        </w:rPr>
      </w:pPr>
    </w:p>
    <w:p w14:paraId="5CAA1E0A" w14:textId="77777777" w:rsidR="00F43224" w:rsidRPr="002D447F" w:rsidRDefault="00F43224">
      <w:pPr>
        <w:pStyle w:val="BodyText"/>
        <w:jc w:val="both"/>
        <w:rPr>
          <w:rFonts w:cs="Arial"/>
          <w:lang w:val="en-GB"/>
        </w:rPr>
      </w:pPr>
      <w:r w:rsidRPr="002D447F">
        <w:rPr>
          <w:rFonts w:cs="Arial"/>
          <w:lang w:val="en-GB"/>
        </w:rPr>
        <w:t>A detailed Financial Plan will be drawn up during the “Planning” phase of this project.</w:t>
      </w:r>
    </w:p>
    <w:p w14:paraId="054F3A61" w14:textId="77777777" w:rsidR="00F43224" w:rsidRPr="002D447F" w:rsidRDefault="00F43224">
      <w:pPr>
        <w:pStyle w:val="BodyText"/>
        <w:rPr>
          <w:rFonts w:cs="Arial"/>
          <w:lang w:val="en-GB"/>
        </w:rPr>
      </w:pPr>
    </w:p>
    <w:p w14:paraId="187507D1" w14:textId="29A6CEB4" w:rsidR="0022492B" w:rsidRDefault="0022492B">
      <w:pPr>
        <w:jc w:val="left"/>
        <w:rPr>
          <w:rFonts w:ascii="Arial" w:hAnsi="Arial" w:cs="Arial"/>
          <w:lang w:val="en-GB"/>
        </w:rPr>
      </w:pPr>
      <w:r>
        <w:rPr>
          <w:rFonts w:ascii="Arial" w:hAnsi="Arial" w:cs="Arial"/>
          <w:lang w:val="en-GB"/>
        </w:rPr>
        <w:br w:type="page"/>
      </w:r>
    </w:p>
    <w:p w14:paraId="7F54A2B5" w14:textId="77777777" w:rsidR="00F43224" w:rsidRPr="002D447F" w:rsidRDefault="00F43224">
      <w:pPr>
        <w:spacing w:after="60"/>
        <w:ind w:left="720"/>
        <w:rPr>
          <w:rFonts w:ascii="Arial" w:hAnsi="Arial" w:cs="Arial"/>
          <w:lang w:val="en-GB"/>
        </w:rPr>
      </w:pPr>
    </w:p>
    <w:p w14:paraId="599FE627" w14:textId="77777777" w:rsidR="00F43224" w:rsidRPr="002D447F" w:rsidRDefault="00F43224">
      <w:pPr>
        <w:pStyle w:val="Heading1"/>
        <w:rPr>
          <w:rFonts w:ascii="Arial" w:hAnsi="Arial" w:cs="Arial"/>
          <w:lang w:val="en-GB"/>
        </w:rPr>
      </w:pPr>
      <w:bookmarkStart w:id="60" w:name="_Toc51746715"/>
      <w:bookmarkStart w:id="61" w:name="_Toc51760612"/>
      <w:bookmarkStart w:id="62" w:name="_Toc54514200"/>
      <w:r w:rsidRPr="002D447F">
        <w:rPr>
          <w:rFonts w:ascii="Arial" w:hAnsi="Arial" w:cs="Arial"/>
          <w:lang w:val="en-GB"/>
        </w:rPr>
        <w:t>Project Considerations</w:t>
      </w:r>
      <w:bookmarkEnd w:id="60"/>
      <w:bookmarkEnd w:id="61"/>
      <w:bookmarkEnd w:id="62"/>
    </w:p>
    <w:p w14:paraId="664D4C71" w14:textId="77777777" w:rsidR="00F43224" w:rsidRPr="002D447F" w:rsidRDefault="00F43224">
      <w:pPr>
        <w:rPr>
          <w:rFonts w:ascii="Arial" w:hAnsi="Arial" w:cs="Arial"/>
          <w:lang w:val="en-GB"/>
        </w:rPr>
      </w:pPr>
    </w:p>
    <w:p w14:paraId="3E7A88EE" w14:textId="77777777" w:rsidR="00F43224" w:rsidRPr="002D447F" w:rsidRDefault="00F43224" w:rsidP="00122E6F">
      <w:pPr>
        <w:pStyle w:val="Heading2"/>
        <w:tabs>
          <w:tab w:val="clear" w:pos="576"/>
          <w:tab w:val="num" w:pos="0"/>
        </w:tabs>
        <w:rPr>
          <w:rFonts w:ascii="Arial" w:hAnsi="Arial"/>
          <w:lang w:val="en-GB"/>
        </w:rPr>
      </w:pPr>
      <w:bookmarkStart w:id="63" w:name="_Toc51746716"/>
      <w:bookmarkStart w:id="64" w:name="_Toc51760613"/>
      <w:bookmarkStart w:id="65" w:name="_Toc54514201"/>
      <w:r w:rsidRPr="002D447F">
        <w:rPr>
          <w:rFonts w:ascii="Arial" w:hAnsi="Arial"/>
          <w:lang w:val="en-GB"/>
        </w:rPr>
        <w:t>Risks</w:t>
      </w:r>
      <w:bookmarkEnd w:id="63"/>
      <w:bookmarkEnd w:id="64"/>
      <w:bookmarkEnd w:id="65"/>
    </w:p>
    <w:p w14:paraId="7DE3F24A" w14:textId="667E61D3" w:rsidR="00F43224" w:rsidRPr="002D447F" w:rsidRDefault="00F43224">
      <w:pPr>
        <w:pStyle w:val="BodyText"/>
        <w:jc w:val="both"/>
        <w:rPr>
          <w:rFonts w:cs="Arial"/>
          <w:lang w:val="en-GB"/>
        </w:rPr>
      </w:pPr>
      <w:r w:rsidRPr="002D447F">
        <w:rPr>
          <w:rFonts w:cs="Arial"/>
          <w:lang w:val="en-GB"/>
        </w:rPr>
        <w:t>Summari</w:t>
      </w:r>
      <w:r w:rsidR="00B1634F">
        <w:rPr>
          <w:rFonts w:cs="Arial"/>
          <w:lang w:val="en-GB"/>
        </w:rPr>
        <w:t>s</w:t>
      </w:r>
      <w:r w:rsidRPr="002D447F">
        <w:rPr>
          <w:rFonts w:cs="Arial"/>
          <w:lang w:val="en-GB"/>
        </w:rPr>
        <w:t xml:space="preserve">e the most apparent risks associated with the project. Risks are defined as “any event which </w:t>
      </w:r>
      <w:r w:rsidRPr="002D447F">
        <w:rPr>
          <w:rFonts w:cs="Arial"/>
          <w:u w:val="single"/>
          <w:lang w:val="en-GB"/>
        </w:rPr>
        <w:t>may</w:t>
      </w:r>
      <w:r w:rsidRPr="002D447F">
        <w:rPr>
          <w:rFonts w:cs="Arial"/>
          <w:lang w:val="en-GB"/>
        </w:rPr>
        <w:t xml:space="preserve"> adversely affect the ability of the solution to produce the required deliverables</w:t>
      </w:r>
      <w:r w:rsidR="00A8472F">
        <w:rPr>
          <w:rFonts w:cs="Arial"/>
          <w:lang w:val="en-GB"/>
        </w:rPr>
        <w:t>.</w:t>
      </w:r>
      <w:r w:rsidRPr="002D447F">
        <w:rPr>
          <w:rFonts w:cs="Arial"/>
          <w:lang w:val="en-GB"/>
        </w:rPr>
        <w:t>” Risks may be Strategic, Environmental, Financial, Operational, Technical, Industrial, Competitive or Customer related. Complete the following table:</w:t>
      </w:r>
    </w:p>
    <w:p w14:paraId="2CD30D4D" w14:textId="77777777" w:rsidR="00F43224" w:rsidRPr="002D447F" w:rsidRDefault="00F43224">
      <w:pPr>
        <w:ind w:left="1077"/>
        <w:rPr>
          <w:rFonts w:ascii="Arial" w:hAnsi="Arial" w:cs="Arial"/>
          <w:iCs/>
          <w:color w:val="008000"/>
          <w:lang w:val="en-GB"/>
        </w:rPr>
      </w:pP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1324"/>
        <w:gridCol w:w="1345"/>
        <w:gridCol w:w="4332"/>
      </w:tblGrid>
      <w:tr w:rsidR="00F43224" w:rsidRPr="002D447F" w14:paraId="4AD266DC" w14:textId="77777777">
        <w:trPr>
          <w:trHeight w:val="261"/>
        </w:trPr>
        <w:tc>
          <w:tcPr>
            <w:tcW w:w="2022" w:type="dxa"/>
            <w:shd w:val="clear" w:color="auto" w:fill="313896"/>
          </w:tcPr>
          <w:p w14:paraId="37B205BC"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Description</w:t>
            </w:r>
          </w:p>
        </w:tc>
        <w:tc>
          <w:tcPr>
            <w:tcW w:w="1324" w:type="dxa"/>
            <w:shd w:val="clear" w:color="auto" w:fill="313896"/>
          </w:tcPr>
          <w:p w14:paraId="4392D111"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Likelihood</w:t>
            </w:r>
          </w:p>
        </w:tc>
        <w:tc>
          <w:tcPr>
            <w:tcW w:w="1345" w:type="dxa"/>
            <w:shd w:val="clear" w:color="auto" w:fill="313896"/>
          </w:tcPr>
          <w:p w14:paraId="726B55DC"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Impact</w:t>
            </w:r>
            <w:r w:rsidRPr="002D447F">
              <w:rPr>
                <w:rFonts w:cs="Arial"/>
                <w:b/>
                <w:color w:val="313896"/>
                <w:sz w:val="2"/>
                <w:szCs w:val="2"/>
                <w:lang w:val="en-GB"/>
              </w:rPr>
              <w:t>©</w:t>
            </w:r>
          </w:p>
        </w:tc>
        <w:tc>
          <w:tcPr>
            <w:tcW w:w="4332" w:type="dxa"/>
            <w:shd w:val="clear" w:color="auto" w:fill="313896"/>
          </w:tcPr>
          <w:p w14:paraId="1AC9CD37"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Mitigating Actions</w:t>
            </w:r>
          </w:p>
        </w:tc>
      </w:tr>
      <w:tr w:rsidR="00F43224" w:rsidRPr="002D447F" w14:paraId="67C37641" w14:textId="77777777">
        <w:trPr>
          <w:trHeight w:val="689"/>
        </w:trPr>
        <w:tc>
          <w:tcPr>
            <w:tcW w:w="2022" w:type="dxa"/>
          </w:tcPr>
          <w:p w14:paraId="04C0E263" w14:textId="77777777" w:rsidR="00F43224" w:rsidRPr="002D447F" w:rsidRDefault="00F43224">
            <w:pPr>
              <w:pStyle w:val="BodyText"/>
              <w:spacing w:before="40" w:after="40"/>
              <w:rPr>
                <w:rFonts w:cs="Arial"/>
                <w:sz w:val="20"/>
                <w:lang w:val="en-GB"/>
              </w:rPr>
            </w:pPr>
            <w:r w:rsidRPr="002D447F">
              <w:rPr>
                <w:rFonts w:cs="Arial"/>
                <w:sz w:val="20"/>
                <w:lang w:val="en-GB"/>
              </w:rPr>
              <w:t>Inability to recruit skilled resource</w:t>
            </w:r>
          </w:p>
        </w:tc>
        <w:tc>
          <w:tcPr>
            <w:tcW w:w="1324" w:type="dxa"/>
          </w:tcPr>
          <w:p w14:paraId="76B9A8FB" w14:textId="77777777" w:rsidR="00F43224" w:rsidRPr="002D447F" w:rsidRDefault="00F43224">
            <w:pPr>
              <w:pStyle w:val="BodyText"/>
              <w:spacing w:before="40" w:after="40"/>
              <w:rPr>
                <w:rFonts w:cs="Arial"/>
                <w:sz w:val="20"/>
                <w:lang w:val="en-GB"/>
              </w:rPr>
            </w:pPr>
            <w:r w:rsidRPr="002D447F">
              <w:rPr>
                <w:rFonts w:cs="Arial"/>
                <w:sz w:val="20"/>
                <w:lang w:val="en-GB"/>
              </w:rPr>
              <w:t>Low</w:t>
            </w:r>
          </w:p>
          <w:p w14:paraId="4B94AE27" w14:textId="77777777" w:rsidR="00F43224" w:rsidRPr="002D447F" w:rsidRDefault="00F43224">
            <w:pPr>
              <w:pStyle w:val="BodyText"/>
              <w:spacing w:before="40" w:after="40"/>
              <w:rPr>
                <w:rFonts w:cs="Arial"/>
                <w:sz w:val="20"/>
                <w:lang w:val="en-GB"/>
              </w:rPr>
            </w:pPr>
          </w:p>
        </w:tc>
        <w:tc>
          <w:tcPr>
            <w:tcW w:w="1345" w:type="dxa"/>
          </w:tcPr>
          <w:p w14:paraId="21E9E982" w14:textId="77777777" w:rsidR="00F43224" w:rsidRPr="002D447F" w:rsidRDefault="00F43224">
            <w:pPr>
              <w:pStyle w:val="BodyText"/>
              <w:spacing w:before="40" w:after="40"/>
              <w:rPr>
                <w:rFonts w:cs="Arial"/>
                <w:sz w:val="20"/>
                <w:lang w:val="en-GB"/>
              </w:rPr>
            </w:pPr>
            <w:r w:rsidRPr="002D447F">
              <w:rPr>
                <w:rFonts w:cs="Arial"/>
                <w:sz w:val="20"/>
                <w:lang w:val="en-GB"/>
              </w:rPr>
              <w:t>Very High</w:t>
            </w:r>
          </w:p>
        </w:tc>
        <w:tc>
          <w:tcPr>
            <w:tcW w:w="4332" w:type="dxa"/>
          </w:tcPr>
          <w:p w14:paraId="25AFE3D0" w14:textId="77777777" w:rsidR="00F43224" w:rsidRPr="002D447F" w:rsidRDefault="00F43224">
            <w:pPr>
              <w:pStyle w:val="BodyText"/>
              <w:spacing w:before="40" w:after="40"/>
              <w:rPr>
                <w:rFonts w:cs="Arial"/>
                <w:sz w:val="20"/>
                <w:lang w:val="en-GB"/>
              </w:rPr>
            </w:pPr>
            <w:r w:rsidRPr="002D447F">
              <w:rPr>
                <w:rFonts w:cs="Arial"/>
                <w:sz w:val="20"/>
                <w:lang w:val="en-GB"/>
              </w:rPr>
              <w:t>Outsource project to a company with proven industry experience and appropriately skilled staff</w:t>
            </w:r>
          </w:p>
        </w:tc>
      </w:tr>
      <w:tr w:rsidR="00F43224" w:rsidRPr="002D447F" w14:paraId="00F25609" w14:textId="77777777">
        <w:trPr>
          <w:trHeight w:val="689"/>
        </w:trPr>
        <w:tc>
          <w:tcPr>
            <w:tcW w:w="2022" w:type="dxa"/>
          </w:tcPr>
          <w:p w14:paraId="509C97B2" w14:textId="4A4D4888" w:rsidR="00F43224" w:rsidRPr="002D447F" w:rsidRDefault="00F43224">
            <w:pPr>
              <w:pStyle w:val="BodyText"/>
              <w:spacing w:before="40" w:after="40"/>
              <w:rPr>
                <w:rFonts w:cs="Arial"/>
                <w:sz w:val="20"/>
                <w:lang w:val="en-GB"/>
              </w:rPr>
            </w:pPr>
            <w:r w:rsidRPr="002D447F">
              <w:rPr>
                <w:rFonts w:cs="Arial"/>
                <w:sz w:val="20"/>
                <w:lang w:val="en-GB"/>
              </w:rPr>
              <w:t xml:space="preserve">Technology </w:t>
            </w:r>
            <w:r w:rsidR="00610CFD" w:rsidRPr="002D447F">
              <w:rPr>
                <w:rFonts w:cs="Arial"/>
                <w:sz w:val="20"/>
                <w:lang w:val="en-GB"/>
              </w:rPr>
              <w:t>solution is</w:t>
            </w:r>
            <w:r w:rsidRPr="002D447F">
              <w:rPr>
                <w:rFonts w:cs="Arial"/>
                <w:sz w:val="20"/>
                <w:lang w:val="en-GB"/>
              </w:rPr>
              <w:t xml:space="preserve"> unable to deliver required results</w:t>
            </w:r>
          </w:p>
        </w:tc>
        <w:tc>
          <w:tcPr>
            <w:tcW w:w="1324" w:type="dxa"/>
          </w:tcPr>
          <w:p w14:paraId="227459B6" w14:textId="77777777" w:rsidR="00F43224" w:rsidRPr="002D447F" w:rsidRDefault="00F43224">
            <w:pPr>
              <w:pStyle w:val="BodyText"/>
              <w:spacing w:before="40" w:after="40"/>
              <w:rPr>
                <w:rFonts w:cs="Arial"/>
                <w:sz w:val="20"/>
                <w:lang w:val="en-GB"/>
              </w:rPr>
            </w:pPr>
            <w:r w:rsidRPr="002D447F">
              <w:rPr>
                <w:rFonts w:cs="Arial"/>
                <w:sz w:val="20"/>
                <w:lang w:val="en-GB"/>
              </w:rPr>
              <w:t>Medium</w:t>
            </w:r>
          </w:p>
        </w:tc>
        <w:tc>
          <w:tcPr>
            <w:tcW w:w="1345" w:type="dxa"/>
          </w:tcPr>
          <w:p w14:paraId="64A270FC" w14:textId="77777777" w:rsidR="00F43224" w:rsidRPr="002D447F" w:rsidRDefault="00F43224">
            <w:pPr>
              <w:pStyle w:val="BodyText"/>
              <w:spacing w:before="40" w:after="40"/>
              <w:rPr>
                <w:rFonts w:cs="Arial"/>
                <w:sz w:val="20"/>
                <w:lang w:val="en-GB"/>
              </w:rPr>
            </w:pPr>
            <w:r w:rsidRPr="002D447F">
              <w:rPr>
                <w:rFonts w:cs="Arial"/>
                <w:sz w:val="20"/>
                <w:lang w:val="en-GB"/>
              </w:rPr>
              <w:t>High</w:t>
            </w:r>
          </w:p>
        </w:tc>
        <w:tc>
          <w:tcPr>
            <w:tcW w:w="4332" w:type="dxa"/>
          </w:tcPr>
          <w:p w14:paraId="46D55388" w14:textId="77777777" w:rsidR="00F43224" w:rsidRPr="002D447F" w:rsidRDefault="00F43224">
            <w:pPr>
              <w:pStyle w:val="BodyText"/>
              <w:spacing w:before="40" w:after="40"/>
              <w:rPr>
                <w:rFonts w:cs="Arial"/>
                <w:sz w:val="20"/>
                <w:lang w:val="en-GB"/>
              </w:rPr>
            </w:pPr>
            <w:r w:rsidRPr="002D447F">
              <w:rPr>
                <w:rFonts w:cs="Arial"/>
                <w:sz w:val="20"/>
                <w:lang w:val="en-GB"/>
              </w:rPr>
              <w:t>Complete a pilot project to prove the full technology solution</w:t>
            </w:r>
          </w:p>
        </w:tc>
      </w:tr>
      <w:tr w:rsidR="00F43224" w:rsidRPr="002D447F" w14:paraId="40F846BE" w14:textId="77777777">
        <w:trPr>
          <w:trHeight w:val="932"/>
        </w:trPr>
        <w:tc>
          <w:tcPr>
            <w:tcW w:w="2022" w:type="dxa"/>
          </w:tcPr>
          <w:p w14:paraId="6BDB51A3" w14:textId="77777777" w:rsidR="00F43224" w:rsidRPr="002D447F" w:rsidRDefault="00F43224">
            <w:pPr>
              <w:pStyle w:val="BodyText"/>
              <w:spacing w:before="40" w:after="40"/>
              <w:rPr>
                <w:rFonts w:cs="Arial"/>
                <w:sz w:val="20"/>
                <w:lang w:val="en-GB"/>
              </w:rPr>
            </w:pPr>
            <w:r w:rsidRPr="002D447F">
              <w:rPr>
                <w:rFonts w:cs="Arial"/>
                <w:sz w:val="20"/>
                <w:lang w:val="en-GB"/>
              </w:rPr>
              <w:t>Additional capital expenditure may be required in addition to that approved</w:t>
            </w:r>
          </w:p>
        </w:tc>
        <w:tc>
          <w:tcPr>
            <w:tcW w:w="1324" w:type="dxa"/>
          </w:tcPr>
          <w:p w14:paraId="57D7C729" w14:textId="77777777" w:rsidR="00F43224" w:rsidRPr="002D447F" w:rsidRDefault="00F43224">
            <w:pPr>
              <w:pStyle w:val="BodyText"/>
              <w:spacing w:before="40" w:after="40"/>
              <w:rPr>
                <w:rFonts w:cs="Arial"/>
                <w:sz w:val="20"/>
                <w:lang w:val="en-GB"/>
              </w:rPr>
            </w:pPr>
            <w:r w:rsidRPr="002D447F">
              <w:rPr>
                <w:rFonts w:cs="Arial"/>
                <w:sz w:val="20"/>
                <w:lang w:val="en-GB"/>
              </w:rPr>
              <w:t>Medium</w:t>
            </w:r>
          </w:p>
        </w:tc>
        <w:tc>
          <w:tcPr>
            <w:tcW w:w="1345" w:type="dxa"/>
          </w:tcPr>
          <w:p w14:paraId="0C005952" w14:textId="77777777" w:rsidR="00F43224" w:rsidRPr="002D447F" w:rsidRDefault="00F43224">
            <w:pPr>
              <w:pStyle w:val="BodyText"/>
              <w:spacing w:before="40" w:after="40"/>
              <w:rPr>
                <w:rFonts w:cs="Arial"/>
                <w:sz w:val="20"/>
                <w:lang w:val="en-GB"/>
              </w:rPr>
            </w:pPr>
            <w:r w:rsidRPr="002D447F">
              <w:rPr>
                <w:rFonts w:cs="Arial"/>
                <w:sz w:val="20"/>
                <w:lang w:val="en-GB"/>
              </w:rPr>
              <w:t>Medium</w:t>
            </w:r>
          </w:p>
        </w:tc>
        <w:tc>
          <w:tcPr>
            <w:tcW w:w="4332" w:type="dxa"/>
          </w:tcPr>
          <w:p w14:paraId="046F6813" w14:textId="77777777" w:rsidR="00F43224" w:rsidRPr="002D447F" w:rsidRDefault="00F43224">
            <w:pPr>
              <w:pStyle w:val="BodyText"/>
              <w:spacing w:before="40" w:after="40"/>
              <w:rPr>
                <w:rFonts w:cs="Arial"/>
                <w:sz w:val="20"/>
                <w:lang w:val="en-GB"/>
              </w:rPr>
            </w:pPr>
            <w:r w:rsidRPr="002D447F">
              <w:rPr>
                <w:rFonts w:cs="Arial"/>
                <w:sz w:val="20"/>
                <w:lang w:val="en-GB"/>
              </w:rPr>
              <w:t>Maintain strict capital expenditure processes during the project</w:t>
            </w:r>
          </w:p>
        </w:tc>
      </w:tr>
      <w:tr w:rsidR="00F43224" w:rsidRPr="002D447F" w14:paraId="6373BDD5" w14:textId="77777777">
        <w:trPr>
          <w:trHeight w:val="243"/>
        </w:trPr>
        <w:tc>
          <w:tcPr>
            <w:tcW w:w="2022" w:type="dxa"/>
          </w:tcPr>
          <w:p w14:paraId="0FBEB673" w14:textId="77777777" w:rsidR="00F43224" w:rsidRPr="002D447F" w:rsidRDefault="00F43224">
            <w:pPr>
              <w:pStyle w:val="BodyText"/>
              <w:spacing w:before="40" w:after="40"/>
              <w:rPr>
                <w:rFonts w:cs="Arial"/>
                <w:color w:val="008000"/>
                <w:sz w:val="20"/>
                <w:lang w:val="en-GB"/>
              </w:rPr>
            </w:pPr>
          </w:p>
        </w:tc>
        <w:tc>
          <w:tcPr>
            <w:tcW w:w="1324" w:type="dxa"/>
          </w:tcPr>
          <w:p w14:paraId="226A21EF" w14:textId="77777777" w:rsidR="00F43224" w:rsidRPr="002D447F" w:rsidRDefault="00F43224">
            <w:pPr>
              <w:pStyle w:val="BodyText"/>
              <w:spacing w:before="40" w:after="40"/>
              <w:rPr>
                <w:rFonts w:cs="Arial"/>
                <w:color w:val="008000"/>
                <w:sz w:val="20"/>
                <w:lang w:val="en-GB"/>
              </w:rPr>
            </w:pPr>
          </w:p>
        </w:tc>
        <w:tc>
          <w:tcPr>
            <w:tcW w:w="1345" w:type="dxa"/>
          </w:tcPr>
          <w:p w14:paraId="5CA4A497" w14:textId="77777777" w:rsidR="00F43224" w:rsidRPr="002D447F" w:rsidRDefault="00F43224">
            <w:pPr>
              <w:pStyle w:val="BodyText"/>
              <w:spacing w:before="40" w:after="40"/>
              <w:rPr>
                <w:rFonts w:cs="Arial"/>
                <w:color w:val="008000"/>
                <w:sz w:val="20"/>
                <w:lang w:val="en-GB"/>
              </w:rPr>
            </w:pPr>
          </w:p>
        </w:tc>
        <w:tc>
          <w:tcPr>
            <w:tcW w:w="4332" w:type="dxa"/>
          </w:tcPr>
          <w:p w14:paraId="334B1BBC" w14:textId="77777777" w:rsidR="00F43224" w:rsidRPr="002D447F" w:rsidRDefault="00F43224">
            <w:pPr>
              <w:pStyle w:val="BodyText"/>
              <w:spacing w:before="40" w:after="40"/>
              <w:rPr>
                <w:rFonts w:cs="Arial"/>
                <w:color w:val="008000"/>
                <w:sz w:val="20"/>
                <w:lang w:val="en-GB"/>
              </w:rPr>
            </w:pPr>
          </w:p>
        </w:tc>
      </w:tr>
      <w:tr w:rsidR="00F43224" w:rsidRPr="002D447F" w14:paraId="4CACB281" w14:textId="77777777">
        <w:trPr>
          <w:trHeight w:val="243"/>
        </w:trPr>
        <w:tc>
          <w:tcPr>
            <w:tcW w:w="2022" w:type="dxa"/>
          </w:tcPr>
          <w:p w14:paraId="6A46799B" w14:textId="77777777" w:rsidR="00F43224" w:rsidRPr="002D447F" w:rsidRDefault="00F43224">
            <w:pPr>
              <w:pStyle w:val="BodyText"/>
              <w:spacing w:before="40" w:after="40"/>
              <w:rPr>
                <w:rFonts w:cs="Arial"/>
                <w:color w:val="008000"/>
                <w:sz w:val="20"/>
                <w:lang w:val="en-GB"/>
              </w:rPr>
            </w:pPr>
          </w:p>
        </w:tc>
        <w:tc>
          <w:tcPr>
            <w:tcW w:w="1324" w:type="dxa"/>
          </w:tcPr>
          <w:p w14:paraId="2CB4185C" w14:textId="77777777" w:rsidR="00F43224" w:rsidRPr="002D447F" w:rsidRDefault="00F43224">
            <w:pPr>
              <w:pStyle w:val="BodyText"/>
              <w:spacing w:before="40" w:after="40"/>
              <w:rPr>
                <w:rFonts w:cs="Arial"/>
                <w:color w:val="008000"/>
                <w:sz w:val="20"/>
                <w:lang w:val="en-GB"/>
              </w:rPr>
            </w:pPr>
          </w:p>
        </w:tc>
        <w:tc>
          <w:tcPr>
            <w:tcW w:w="1345" w:type="dxa"/>
          </w:tcPr>
          <w:p w14:paraId="14174E3A" w14:textId="77777777" w:rsidR="00F43224" w:rsidRPr="002D447F" w:rsidRDefault="00F43224">
            <w:pPr>
              <w:pStyle w:val="BodyText"/>
              <w:spacing w:before="40" w:after="40"/>
              <w:rPr>
                <w:rFonts w:cs="Arial"/>
                <w:color w:val="008000"/>
                <w:sz w:val="20"/>
                <w:lang w:val="en-GB"/>
              </w:rPr>
            </w:pPr>
          </w:p>
        </w:tc>
        <w:tc>
          <w:tcPr>
            <w:tcW w:w="4332" w:type="dxa"/>
          </w:tcPr>
          <w:p w14:paraId="5D20C183" w14:textId="77777777" w:rsidR="00F43224" w:rsidRPr="002D447F" w:rsidRDefault="00F43224">
            <w:pPr>
              <w:pStyle w:val="BodyText"/>
              <w:spacing w:before="40" w:after="40"/>
              <w:rPr>
                <w:rFonts w:cs="Arial"/>
                <w:color w:val="008000"/>
                <w:sz w:val="20"/>
                <w:lang w:val="en-GB"/>
              </w:rPr>
            </w:pPr>
          </w:p>
        </w:tc>
      </w:tr>
    </w:tbl>
    <w:p w14:paraId="1848D8A1" w14:textId="77777777" w:rsidR="00F43224" w:rsidRPr="002D447F" w:rsidRDefault="00F43224">
      <w:pPr>
        <w:ind w:left="1077"/>
        <w:rPr>
          <w:rFonts w:ascii="Arial" w:hAnsi="Arial" w:cs="Arial"/>
          <w:iCs/>
          <w:color w:val="008000"/>
          <w:lang w:val="en-GB"/>
        </w:rPr>
      </w:pPr>
    </w:p>
    <w:p w14:paraId="3DAB6331" w14:textId="77777777" w:rsidR="00F43224" w:rsidRPr="002D447F" w:rsidRDefault="00F43224">
      <w:pPr>
        <w:pStyle w:val="BodyText"/>
        <w:jc w:val="both"/>
        <w:rPr>
          <w:rFonts w:cs="Arial"/>
          <w:lang w:val="en-GB"/>
        </w:rPr>
      </w:pPr>
      <w:r w:rsidRPr="002D447F">
        <w:rPr>
          <w:rFonts w:cs="Arial"/>
          <w:lang w:val="en-GB"/>
        </w:rPr>
        <w:t xml:space="preserve">To complete this section thoroughly, it may be necessary to undertake a formal Risk Assessment (by documenting a </w:t>
      </w:r>
      <w:r w:rsidRPr="002D447F">
        <w:rPr>
          <w:rFonts w:cs="Arial"/>
          <w:i/>
          <w:lang w:val="en-GB"/>
        </w:rPr>
        <w:t>Risk Management Plan</w:t>
      </w:r>
      <w:r w:rsidRPr="002D447F">
        <w:rPr>
          <w:rFonts w:cs="Arial"/>
          <w:lang w:val="en-GB"/>
        </w:rPr>
        <w:t xml:space="preserve">). To reduce the likelihood and impact of each risk's eventuating, clear ‘mitigating actions’ should be defined. </w:t>
      </w:r>
    </w:p>
    <w:p w14:paraId="73092C4F" w14:textId="77777777" w:rsidR="00F43224" w:rsidRPr="002D447F" w:rsidRDefault="00F43224">
      <w:pPr>
        <w:pStyle w:val="BodyText"/>
        <w:jc w:val="both"/>
        <w:rPr>
          <w:rFonts w:cs="Arial"/>
          <w:lang w:val="en-GB"/>
        </w:rPr>
      </w:pPr>
    </w:p>
    <w:p w14:paraId="41F5C6EA" w14:textId="77777777" w:rsidR="00F43224" w:rsidRPr="002D447F" w:rsidRDefault="00F43224">
      <w:pPr>
        <w:pStyle w:val="Heading2"/>
        <w:rPr>
          <w:rFonts w:ascii="Arial" w:hAnsi="Arial"/>
          <w:lang w:val="en-GB"/>
        </w:rPr>
      </w:pPr>
      <w:bookmarkStart w:id="66" w:name="_Toc51746717"/>
      <w:bookmarkStart w:id="67" w:name="_Toc51760614"/>
      <w:bookmarkStart w:id="68" w:name="_Toc54514202"/>
      <w:r w:rsidRPr="002D447F">
        <w:rPr>
          <w:rFonts w:ascii="Arial" w:hAnsi="Arial"/>
          <w:lang w:val="en-GB"/>
        </w:rPr>
        <w:t>Issues</w:t>
      </w:r>
      <w:bookmarkEnd w:id="66"/>
      <w:bookmarkEnd w:id="67"/>
      <w:bookmarkEnd w:id="68"/>
    </w:p>
    <w:p w14:paraId="0CDCCE5C" w14:textId="01B93503" w:rsidR="00F43224" w:rsidRPr="002D447F" w:rsidRDefault="00F43224">
      <w:pPr>
        <w:pStyle w:val="BodyText"/>
        <w:jc w:val="both"/>
        <w:rPr>
          <w:rFonts w:cs="Arial"/>
          <w:lang w:val="en-GB"/>
        </w:rPr>
      </w:pPr>
      <w:r w:rsidRPr="002D447F">
        <w:rPr>
          <w:rFonts w:cs="Arial"/>
          <w:lang w:val="en-GB"/>
        </w:rPr>
        <w:t>Summari</w:t>
      </w:r>
      <w:r w:rsidR="00A8472F">
        <w:rPr>
          <w:rFonts w:cs="Arial"/>
          <w:lang w:val="en-GB"/>
        </w:rPr>
        <w:t>s</w:t>
      </w:r>
      <w:r w:rsidRPr="002D447F">
        <w:rPr>
          <w:rFonts w:cs="Arial"/>
          <w:lang w:val="en-GB"/>
        </w:rPr>
        <w:t>e the highest priority issues associated with the project. Issues are defined as</w:t>
      </w:r>
      <w:r w:rsidRPr="002D447F">
        <w:rPr>
          <w:rFonts w:cs="Arial"/>
          <w:i/>
          <w:lang w:val="en-GB"/>
        </w:rPr>
        <w:t xml:space="preserve"> </w:t>
      </w:r>
      <w:r w:rsidRPr="002D447F">
        <w:rPr>
          <w:rFonts w:cs="Arial"/>
          <w:lang w:val="en-GB"/>
        </w:rPr>
        <w:t xml:space="preserve">“any event which </w:t>
      </w:r>
      <w:r w:rsidRPr="002D447F">
        <w:rPr>
          <w:rFonts w:cs="Arial"/>
          <w:u w:val="single"/>
          <w:lang w:val="en-GB"/>
        </w:rPr>
        <w:t>currently</w:t>
      </w:r>
      <w:r w:rsidRPr="002D447F">
        <w:rPr>
          <w:rFonts w:cs="Arial"/>
          <w:lang w:val="en-GB"/>
        </w:rPr>
        <w:t xml:space="preserve"> adversely affects the ability of the solution to produce the required deliverables”. Complete the following table:</w:t>
      </w:r>
    </w:p>
    <w:p w14:paraId="0DE5609D" w14:textId="77777777" w:rsidR="00F43224" w:rsidRPr="002D447F" w:rsidRDefault="00F43224">
      <w:pPr>
        <w:rPr>
          <w:rFonts w:ascii="Arial" w:hAnsi="Arial" w:cs="Arial"/>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9"/>
        <w:gridCol w:w="1145"/>
        <w:gridCol w:w="3905"/>
      </w:tblGrid>
      <w:tr w:rsidR="00F43224" w:rsidRPr="002D447F" w14:paraId="59A17AFF" w14:textId="77777777">
        <w:trPr>
          <w:trHeight w:val="255"/>
        </w:trPr>
        <w:tc>
          <w:tcPr>
            <w:tcW w:w="3989" w:type="dxa"/>
            <w:shd w:val="clear" w:color="auto" w:fill="313896"/>
          </w:tcPr>
          <w:p w14:paraId="33B81B90"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Description</w:t>
            </w:r>
            <w:r w:rsidRPr="002D447F">
              <w:rPr>
                <w:rFonts w:cs="Arial"/>
                <w:b/>
                <w:color w:val="313896"/>
                <w:sz w:val="2"/>
                <w:szCs w:val="2"/>
                <w:lang w:val="en-GB"/>
              </w:rPr>
              <w:t>©</w:t>
            </w:r>
          </w:p>
        </w:tc>
        <w:tc>
          <w:tcPr>
            <w:tcW w:w="1145" w:type="dxa"/>
            <w:shd w:val="clear" w:color="auto" w:fill="313896"/>
          </w:tcPr>
          <w:p w14:paraId="39062374"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Priority</w:t>
            </w:r>
          </w:p>
        </w:tc>
        <w:tc>
          <w:tcPr>
            <w:tcW w:w="3905" w:type="dxa"/>
            <w:shd w:val="clear" w:color="auto" w:fill="313896"/>
          </w:tcPr>
          <w:p w14:paraId="3B8ADF33" w14:textId="77777777" w:rsidR="00F43224" w:rsidRPr="002D447F" w:rsidRDefault="00F43224">
            <w:pPr>
              <w:pStyle w:val="BodyText"/>
              <w:spacing w:before="40" w:after="40"/>
              <w:rPr>
                <w:rFonts w:cs="Arial"/>
                <w:b/>
                <w:color w:val="FFFFFF"/>
                <w:lang w:val="en-GB"/>
              </w:rPr>
            </w:pPr>
            <w:r w:rsidRPr="002D447F">
              <w:rPr>
                <w:rFonts w:cs="Arial"/>
                <w:b/>
                <w:color w:val="FFFFFF"/>
                <w:lang w:val="en-GB"/>
              </w:rPr>
              <w:t>Resolution Actions</w:t>
            </w:r>
          </w:p>
        </w:tc>
      </w:tr>
      <w:tr w:rsidR="00F43224" w:rsidRPr="002D447F" w14:paraId="3F943C13" w14:textId="77777777">
        <w:trPr>
          <w:trHeight w:val="489"/>
        </w:trPr>
        <w:tc>
          <w:tcPr>
            <w:tcW w:w="3989" w:type="dxa"/>
          </w:tcPr>
          <w:p w14:paraId="22F86FD1" w14:textId="77777777" w:rsidR="00F43224" w:rsidRPr="002D447F" w:rsidRDefault="00F43224">
            <w:pPr>
              <w:pStyle w:val="BodyText"/>
              <w:spacing w:before="40" w:after="40"/>
              <w:rPr>
                <w:rFonts w:cs="Arial"/>
                <w:sz w:val="20"/>
                <w:lang w:val="en-GB"/>
              </w:rPr>
            </w:pPr>
            <w:r w:rsidRPr="002D447F">
              <w:rPr>
                <w:rFonts w:cs="Arial"/>
                <w:sz w:val="20"/>
                <w:lang w:val="en-GB"/>
              </w:rPr>
              <w:t>Required capital expenditure funds have not been budgeted</w:t>
            </w:r>
          </w:p>
        </w:tc>
        <w:tc>
          <w:tcPr>
            <w:tcW w:w="1145" w:type="dxa"/>
          </w:tcPr>
          <w:p w14:paraId="2FE65CF9" w14:textId="77777777" w:rsidR="00F43224" w:rsidRPr="002D447F" w:rsidRDefault="00F43224">
            <w:pPr>
              <w:pStyle w:val="BodyText"/>
              <w:spacing w:before="40" w:after="40"/>
              <w:rPr>
                <w:rFonts w:cs="Arial"/>
                <w:sz w:val="20"/>
                <w:lang w:val="en-GB"/>
              </w:rPr>
            </w:pPr>
            <w:r w:rsidRPr="002D447F">
              <w:rPr>
                <w:rFonts w:cs="Arial"/>
                <w:sz w:val="20"/>
                <w:lang w:val="en-GB"/>
              </w:rPr>
              <w:t>High</w:t>
            </w:r>
          </w:p>
        </w:tc>
        <w:tc>
          <w:tcPr>
            <w:tcW w:w="3905" w:type="dxa"/>
          </w:tcPr>
          <w:p w14:paraId="33899134" w14:textId="77777777" w:rsidR="00F43224" w:rsidRPr="002D447F" w:rsidRDefault="00F43224">
            <w:pPr>
              <w:pStyle w:val="BodyText"/>
              <w:spacing w:before="40" w:after="40"/>
              <w:rPr>
                <w:rFonts w:cs="Arial"/>
                <w:sz w:val="20"/>
                <w:lang w:val="en-GB"/>
              </w:rPr>
            </w:pPr>
            <w:r w:rsidRPr="002D447F">
              <w:rPr>
                <w:rFonts w:cs="Arial"/>
                <w:sz w:val="20"/>
                <w:lang w:val="en-GB"/>
              </w:rPr>
              <w:t>Request funding approval as part of this proposal</w:t>
            </w:r>
          </w:p>
        </w:tc>
      </w:tr>
      <w:tr w:rsidR="00F43224" w:rsidRPr="002D447F" w14:paraId="569A23BA" w14:textId="77777777">
        <w:trPr>
          <w:trHeight w:val="959"/>
        </w:trPr>
        <w:tc>
          <w:tcPr>
            <w:tcW w:w="3989" w:type="dxa"/>
          </w:tcPr>
          <w:p w14:paraId="34D189FB" w14:textId="77777777" w:rsidR="00F43224" w:rsidRPr="002D447F" w:rsidRDefault="00F43224">
            <w:pPr>
              <w:pStyle w:val="BodyText"/>
              <w:spacing w:before="40" w:after="40"/>
              <w:rPr>
                <w:rFonts w:cs="Arial"/>
                <w:sz w:val="20"/>
                <w:lang w:val="en-GB"/>
              </w:rPr>
            </w:pPr>
            <w:r w:rsidRPr="002D447F">
              <w:rPr>
                <w:rFonts w:cs="Arial"/>
                <w:sz w:val="20"/>
                <w:lang w:val="en-GB"/>
              </w:rPr>
              <w:t>Required computer software is only at ‘beta’ phase and has not yet been released live</w:t>
            </w:r>
          </w:p>
        </w:tc>
        <w:tc>
          <w:tcPr>
            <w:tcW w:w="1145" w:type="dxa"/>
          </w:tcPr>
          <w:p w14:paraId="65A73D4B" w14:textId="77777777" w:rsidR="00F43224" w:rsidRPr="002D447F" w:rsidRDefault="00F43224">
            <w:pPr>
              <w:pStyle w:val="BodyText"/>
              <w:spacing w:before="40" w:after="40"/>
              <w:rPr>
                <w:rFonts w:cs="Arial"/>
                <w:sz w:val="20"/>
                <w:lang w:val="en-GB"/>
              </w:rPr>
            </w:pPr>
            <w:r w:rsidRPr="002D447F">
              <w:rPr>
                <w:rFonts w:cs="Arial"/>
                <w:sz w:val="20"/>
                <w:lang w:val="en-GB"/>
              </w:rPr>
              <w:t>Medium</w:t>
            </w:r>
          </w:p>
        </w:tc>
        <w:tc>
          <w:tcPr>
            <w:tcW w:w="3905" w:type="dxa"/>
          </w:tcPr>
          <w:p w14:paraId="5BE761A7" w14:textId="77777777" w:rsidR="00F43224" w:rsidRPr="002D447F" w:rsidRDefault="00F43224">
            <w:pPr>
              <w:pStyle w:val="BodyText"/>
              <w:spacing w:before="40" w:after="40"/>
              <w:rPr>
                <w:rFonts w:cs="Arial"/>
                <w:sz w:val="20"/>
                <w:lang w:val="en-GB"/>
              </w:rPr>
            </w:pPr>
            <w:r w:rsidRPr="002D447F">
              <w:rPr>
                <w:rFonts w:cs="Arial"/>
                <w:sz w:val="20"/>
                <w:lang w:val="en-GB"/>
              </w:rPr>
              <w:t>Design solution based on current software version and adapt changes to solution once the final version of the software has been released</w:t>
            </w:r>
          </w:p>
        </w:tc>
      </w:tr>
      <w:tr w:rsidR="00F43224" w:rsidRPr="002D447F" w14:paraId="5ACE5BC5" w14:textId="77777777">
        <w:trPr>
          <w:trHeight w:val="234"/>
        </w:trPr>
        <w:tc>
          <w:tcPr>
            <w:tcW w:w="3989" w:type="dxa"/>
          </w:tcPr>
          <w:p w14:paraId="413B4F76" w14:textId="77777777" w:rsidR="00F43224" w:rsidRPr="002D447F" w:rsidRDefault="00F43224">
            <w:pPr>
              <w:pStyle w:val="BodyText"/>
              <w:spacing w:before="40" w:after="40"/>
              <w:rPr>
                <w:rFonts w:cs="Arial"/>
                <w:color w:val="008000"/>
                <w:sz w:val="20"/>
                <w:lang w:val="en-GB"/>
              </w:rPr>
            </w:pPr>
          </w:p>
        </w:tc>
        <w:tc>
          <w:tcPr>
            <w:tcW w:w="1145" w:type="dxa"/>
          </w:tcPr>
          <w:p w14:paraId="1B6440A7" w14:textId="77777777" w:rsidR="00F43224" w:rsidRPr="002D447F" w:rsidRDefault="00F43224">
            <w:pPr>
              <w:pStyle w:val="BodyText"/>
              <w:spacing w:before="40" w:after="40"/>
              <w:rPr>
                <w:rFonts w:cs="Arial"/>
                <w:color w:val="008000"/>
                <w:sz w:val="20"/>
                <w:lang w:val="en-GB"/>
              </w:rPr>
            </w:pPr>
          </w:p>
        </w:tc>
        <w:tc>
          <w:tcPr>
            <w:tcW w:w="3905" w:type="dxa"/>
          </w:tcPr>
          <w:p w14:paraId="701117E3" w14:textId="77777777" w:rsidR="00F43224" w:rsidRPr="002D447F" w:rsidRDefault="00F43224">
            <w:pPr>
              <w:pStyle w:val="BodyText"/>
              <w:spacing w:before="40" w:after="40"/>
              <w:rPr>
                <w:rFonts w:cs="Arial"/>
                <w:color w:val="008000"/>
                <w:sz w:val="20"/>
                <w:lang w:val="en-GB"/>
              </w:rPr>
            </w:pPr>
          </w:p>
        </w:tc>
      </w:tr>
      <w:tr w:rsidR="00F43224" w:rsidRPr="002D447F" w14:paraId="48CEC751" w14:textId="77777777">
        <w:trPr>
          <w:trHeight w:val="234"/>
        </w:trPr>
        <w:tc>
          <w:tcPr>
            <w:tcW w:w="3989" w:type="dxa"/>
          </w:tcPr>
          <w:p w14:paraId="39A37B98" w14:textId="77777777" w:rsidR="00F43224" w:rsidRPr="002D447F" w:rsidRDefault="00F43224">
            <w:pPr>
              <w:pStyle w:val="BodyText"/>
              <w:spacing w:before="40" w:after="40"/>
              <w:rPr>
                <w:rFonts w:cs="Arial"/>
                <w:color w:val="008000"/>
                <w:sz w:val="20"/>
                <w:lang w:val="en-GB"/>
              </w:rPr>
            </w:pPr>
          </w:p>
        </w:tc>
        <w:tc>
          <w:tcPr>
            <w:tcW w:w="1145" w:type="dxa"/>
          </w:tcPr>
          <w:p w14:paraId="4FC946B1" w14:textId="77777777" w:rsidR="00F43224" w:rsidRPr="002D447F" w:rsidRDefault="00F43224">
            <w:pPr>
              <w:pStyle w:val="BodyText"/>
              <w:spacing w:before="40" w:after="40"/>
              <w:rPr>
                <w:rFonts w:cs="Arial"/>
                <w:color w:val="008000"/>
                <w:sz w:val="20"/>
                <w:lang w:val="en-GB"/>
              </w:rPr>
            </w:pPr>
          </w:p>
        </w:tc>
        <w:tc>
          <w:tcPr>
            <w:tcW w:w="3905" w:type="dxa"/>
          </w:tcPr>
          <w:p w14:paraId="77A9D149" w14:textId="77777777" w:rsidR="00F43224" w:rsidRPr="002D447F" w:rsidRDefault="00F43224">
            <w:pPr>
              <w:pStyle w:val="BodyText"/>
              <w:spacing w:before="40" w:after="40"/>
              <w:rPr>
                <w:rFonts w:cs="Arial"/>
                <w:color w:val="008000"/>
                <w:sz w:val="20"/>
                <w:lang w:val="en-GB"/>
              </w:rPr>
            </w:pPr>
          </w:p>
        </w:tc>
      </w:tr>
    </w:tbl>
    <w:p w14:paraId="3FC15A8C" w14:textId="77777777" w:rsidR="00F43224" w:rsidRPr="002D447F" w:rsidRDefault="00F43224">
      <w:pPr>
        <w:rPr>
          <w:rFonts w:ascii="Arial" w:hAnsi="Arial" w:cs="Arial"/>
          <w:lang w:val="en-GB"/>
        </w:rPr>
      </w:pPr>
    </w:p>
    <w:p w14:paraId="7A31367A" w14:textId="77777777" w:rsidR="00F43224" w:rsidRPr="002D447F" w:rsidRDefault="00F43224">
      <w:pPr>
        <w:pStyle w:val="Heading2"/>
        <w:rPr>
          <w:rFonts w:ascii="Arial" w:hAnsi="Arial"/>
          <w:lang w:val="en-GB"/>
        </w:rPr>
      </w:pPr>
      <w:bookmarkStart w:id="69" w:name="_Toc50539189"/>
      <w:bookmarkStart w:id="70" w:name="_Toc51749746"/>
      <w:bookmarkStart w:id="71" w:name="_Toc51760615"/>
      <w:bookmarkStart w:id="72" w:name="_Toc54514203"/>
      <w:r w:rsidRPr="002D447F">
        <w:rPr>
          <w:rFonts w:ascii="Arial" w:hAnsi="Arial"/>
          <w:lang w:val="en-GB"/>
        </w:rPr>
        <w:t>Assumptions</w:t>
      </w:r>
      <w:bookmarkEnd w:id="69"/>
      <w:bookmarkEnd w:id="70"/>
      <w:bookmarkEnd w:id="71"/>
      <w:bookmarkEnd w:id="72"/>
    </w:p>
    <w:p w14:paraId="4D03D032" w14:textId="77777777" w:rsidR="00F43224" w:rsidRPr="002D447F" w:rsidRDefault="00F43224">
      <w:pPr>
        <w:pStyle w:val="BodyText"/>
        <w:jc w:val="both"/>
        <w:rPr>
          <w:rFonts w:cs="Arial"/>
          <w:lang w:val="en-GB"/>
        </w:rPr>
      </w:pPr>
      <w:r w:rsidRPr="002D447F">
        <w:rPr>
          <w:rFonts w:cs="Arial"/>
          <w:lang w:val="en-GB"/>
        </w:rPr>
        <w:t>List the major assumptions identified with the project to date. Examples include:</w:t>
      </w:r>
    </w:p>
    <w:p w14:paraId="2656DAF8" w14:textId="77777777" w:rsidR="00F43224" w:rsidRPr="002D447F" w:rsidRDefault="00F43224">
      <w:pPr>
        <w:pStyle w:val="BodyText"/>
        <w:jc w:val="both"/>
        <w:rPr>
          <w:rFonts w:cs="Arial"/>
          <w:lang w:val="en-GB"/>
        </w:rPr>
      </w:pPr>
    </w:p>
    <w:p w14:paraId="6D1B1689" w14:textId="77777777" w:rsidR="00F43224" w:rsidRPr="002D447F" w:rsidRDefault="00F43224">
      <w:pPr>
        <w:pStyle w:val="BodyText"/>
        <w:numPr>
          <w:ilvl w:val="0"/>
          <w:numId w:val="20"/>
        </w:numPr>
        <w:rPr>
          <w:rFonts w:cs="Arial"/>
          <w:lang w:val="en-GB"/>
        </w:rPr>
      </w:pPr>
      <w:r w:rsidRPr="002D447F">
        <w:rPr>
          <w:rFonts w:cs="Arial"/>
          <w:lang w:val="en-GB"/>
        </w:rPr>
        <w:t>There will be no legislative, business strategy or policy changes during this project</w:t>
      </w:r>
    </w:p>
    <w:p w14:paraId="0215086B" w14:textId="225F4DB4" w:rsidR="00F43224" w:rsidRPr="002D447F" w:rsidRDefault="00F43224">
      <w:pPr>
        <w:pStyle w:val="BodyText"/>
        <w:numPr>
          <w:ilvl w:val="0"/>
          <w:numId w:val="20"/>
        </w:numPr>
        <w:rPr>
          <w:rFonts w:cs="Arial"/>
          <w:lang w:val="en-GB"/>
        </w:rPr>
      </w:pPr>
      <w:r w:rsidRPr="002D447F">
        <w:rPr>
          <w:rFonts w:cs="Arial"/>
          <w:lang w:val="en-GB"/>
        </w:rPr>
        <w:t>Additional human resources will be available to support the project.</w:t>
      </w:r>
      <w:r w:rsidRPr="002D447F">
        <w:rPr>
          <w:rFonts w:cs="Arial"/>
          <w:color w:val="FFFFFF"/>
          <w:sz w:val="2"/>
          <w:szCs w:val="2"/>
          <w:lang w:val="en-GB"/>
        </w:rPr>
        <w:t xml:space="preserve"> ©</w:t>
      </w:r>
    </w:p>
    <w:p w14:paraId="7BF09C2D" w14:textId="77777777" w:rsidR="00F43224" w:rsidRPr="002D447F" w:rsidRDefault="00F43224">
      <w:pPr>
        <w:pStyle w:val="BodyText"/>
        <w:rPr>
          <w:rFonts w:cs="Arial"/>
          <w:lang w:val="en-GB"/>
        </w:rPr>
      </w:pPr>
    </w:p>
    <w:p w14:paraId="58A46A1A" w14:textId="77777777" w:rsidR="00F43224" w:rsidRPr="002D447F" w:rsidRDefault="00F43224">
      <w:pPr>
        <w:pStyle w:val="Heading2"/>
        <w:rPr>
          <w:rFonts w:ascii="Arial" w:hAnsi="Arial"/>
          <w:lang w:val="en-GB"/>
        </w:rPr>
      </w:pPr>
      <w:bookmarkStart w:id="73" w:name="_Toc51746719"/>
      <w:bookmarkStart w:id="74" w:name="_Toc51760616"/>
      <w:bookmarkStart w:id="75" w:name="_Toc54514204"/>
      <w:r w:rsidRPr="002D447F">
        <w:rPr>
          <w:rFonts w:ascii="Arial" w:hAnsi="Arial"/>
          <w:lang w:val="en-GB"/>
        </w:rPr>
        <w:lastRenderedPageBreak/>
        <w:t>Constraints</w:t>
      </w:r>
      <w:bookmarkEnd w:id="73"/>
      <w:bookmarkEnd w:id="74"/>
      <w:bookmarkEnd w:id="75"/>
    </w:p>
    <w:p w14:paraId="36874CAD" w14:textId="77777777" w:rsidR="00F43224" w:rsidRPr="002D447F" w:rsidRDefault="00F43224">
      <w:pPr>
        <w:pStyle w:val="BodyText"/>
        <w:jc w:val="both"/>
        <w:rPr>
          <w:rFonts w:cs="Arial"/>
          <w:lang w:val="en-GB"/>
        </w:rPr>
      </w:pPr>
      <w:r w:rsidRPr="002D447F">
        <w:rPr>
          <w:rFonts w:cs="Arial"/>
          <w:lang w:val="en-GB"/>
        </w:rPr>
        <w:t>List the major constraints identified with the project to date. Examples include:</w:t>
      </w:r>
    </w:p>
    <w:p w14:paraId="7F954B88" w14:textId="77777777" w:rsidR="00F43224" w:rsidRPr="002D447F" w:rsidRDefault="00F43224">
      <w:pPr>
        <w:pStyle w:val="BodyText"/>
        <w:jc w:val="both"/>
        <w:rPr>
          <w:rFonts w:cs="Arial"/>
          <w:lang w:val="en-GB"/>
        </w:rPr>
      </w:pPr>
    </w:p>
    <w:p w14:paraId="1D7F9393" w14:textId="77777777" w:rsidR="00F43224" w:rsidRPr="002D447F" w:rsidRDefault="00F43224">
      <w:pPr>
        <w:pStyle w:val="BodyText"/>
        <w:numPr>
          <w:ilvl w:val="0"/>
          <w:numId w:val="21"/>
        </w:numPr>
        <w:rPr>
          <w:rFonts w:cs="Arial"/>
          <w:lang w:val="en-GB"/>
        </w:rPr>
      </w:pPr>
      <w:r w:rsidRPr="002D447F">
        <w:rPr>
          <w:rFonts w:cs="Arial"/>
          <w:lang w:val="en-GB"/>
        </w:rPr>
        <w:t>The financial budget allocated is fixed and does not allow for over-spending</w:t>
      </w:r>
    </w:p>
    <w:p w14:paraId="00212543" w14:textId="174F9C22" w:rsidR="00F43224" w:rsidRPr="002D447F" w:rsidRDefault="00F43224" w:rsidP="007F7B06">
      <w:pPr>
        <w:pStyle w:val="BodyText"/>
        <w:numPr>
          <w:ilvl w:val="0"/>
          <w:numId w:val="21"/>
        </w:numPr>
        <w:rPr>
          <w:rFonts w:cs="Arial"/>
          <w:lang w:val="en-GB"/>
        </w:rPr>
      </w:pPr>
      <w:r w:rsidRPr="002D447F">
        <w:rPr>
          <w:rFonts w:cs="Arial"/>
          <w:lang w:val="en-GB"/>
        </w:rPr>
        <w:t>There are limited technical resource available for the project</w:t>
      </w:r>
      <w:bookmarkStart w:id="76" w:name="_Toc51746720"/>
      <w:bookmarkStart w:id="77" w:name="_Toc51760617"/>
      <w:bookmarkStart w:id="78" w:name="_Toc50539202"/>
    </w:p>
    <w:bookmarkEnd w:id="17"/>
    <w:bookmarkEnd w:id="18"/>
    <w:bookmarkEnd w:id="19"/>
    <w:bookmarkEnd w:id="20"/>
    <w:bookmarkEnd w:id="21"/>
    <w:bookmarkEnd w:id="22"/>
    <w:bookmarkEnd w:id="23"/>
    <w:bookmarkEnd w:id="24"/>
    <w:bookmarkEnd w:id="76"/>
    <w:bookmarkEnd w:id="77"/>
    <w:bookmarkEnd w:id="78"/>
    <w:p w14:paraId="129F200F" w14:textId="77777777" w:rsidR="00F43224" w:rsidRPr="002D447F" w:rsidRDefault="00F43224">
      <w:pPr>
        <w:rPr>
          <w:rFonts w:ascii="Arial" w:hAnsi="Arial" w:cs="Arial"/>
          <w:lang w:val="en-GB"/>
        </w:rPr>
      </w:pPr>
    </w:p>
    <w:sectPr w:rsidR="00F43224" w:rsidRPr="002D447F">
      <w:pgSz w:w="11906" w:h="16838"/>
      <w:pgMar w:top="1440" w:right="1440" w:bottom="1440" w:left="1440"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7888" w14:textId="77777777" w:rsidR="009A5F5B" w:rsidRDefault="009A5F5B">
      <w:r>
        <w:separator/>
      </w:r>
    </w:p>
  </w:endnote>
  <w:endnote w:type="continuationSeparator" w:id="0">
    <w:p w14:paraId="22D75B98" w14:textId="77777777" w:rsidR="009A5F5B" w:rsidRDefault="009A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ago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C33F" w14:textId="77777777" w:rsidR="00173A5E" w:rsidRDefault="00173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535A7" w14:textId="77777777" w:rsidR="00173A5E" w:rsidRDefault="00173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40C7" w14:textId="0322FA49" w:rsidR="00173A5E" w:rsidRPr="009509AE" w:rsidRDefault="00173A5E">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6522B2">
      <w:rPr>
        <w:rStyle w:val="PageNumber"/>
        <w:rFonts w:ascii="Arial" w:hAnsi="Arial" w:cs="Arial"/>
        <w:noProof/>
        <w:color w:val="808080"/>
        <w:sz w:val="20"/>
      </w:rPr>
      <w:t>11</w:t>
    </w:r>
    <w:r w:rsidRPr="009509AE">
      <w:rPr>
        <w:rStyle w:val="PageNumber"/>
        <w:rFonts w:ascii="Arial" w:hAnsi="Arial" w:cs="Arial"/>
        <w:color w:val="808080"/>
        <w:sz w:val="20"/>
      </w:rPr>
      <w:fldChar w:fldCharType="end"/>
    </w:r>
  </w:p>
  <w:p w14:paraId="0F92D3EF" w14:textId="2E2D4BBF" w:rsidR="00173A5E" w:rsidRDefault="00173A5E" w:rsidP="00A054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185E" w14:textId="77777777" w:rsidR="009A5F5B" w:rsidRDefault="009A5F5B">
      <w:r>
        <w:separator/>
      </w:r>
    </w:p>
  </w:footnote>
  <w:footnote w:type="continuationSeparator" w:id="0">
    <w:p w14:paraId="7260278B" w14:textId="77777777" w:rsidR="009A5F5B" w:rsidRDefault="009A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D3C1" w14:textId="4BB32AC5" w:rsidR="00392AEA" w:rsidRDefault="00BC0F95">
    <w:pPr>
      <w:pStyle w:val="Header"/>
    </w:pPr>
    <w:r w:rsidRPr="00E30B77">
      <w:rPr>
        <w:rFonts w:ascii="Times New Roman"/>
        <w:noProof/>
      </w:rPr>
      <w:drawing>
        <wp:anchor distT="0" distB="0" distL="114300" distR="114300" simplePos="0" relativeHeight="251659264" behindDoc="0" locked="0" layoutInCell="1" allowOverlap="1" wp14:anchorId="337C9AF6" wp14:editId="25E273B9">
          <wp:simplePos x="0" y="0"/>
          <wp:positionH relativeFrom="margin">
            <wp:posOffset>-619125</wp:posOffset>
          </wp:positionH>
          <wp:positionV relativeFrom="paragraph">
            <wp:posOffset>-304800</wp:posOffset>
          </wp:positionV>
          <wp:extent cx="1200150" cy="540997"/>
          <wp:effectExtent l="0" t="0" r="0" b="0"/>
          <wp:wrapNone/>
          <wp:docPr id="4" name="Picture 3">
            <a:extLst xmlns:a="http://schemas.openxmlformats.org/drawingml/2006/main">
              <a:ext uri="{FF2B5EF4-FFF2-40B4-BE49-F238E27FC236}">
                <a16:creationId xmlns:a16="http://schemas.microsoft.com/office/drawing/2014/main" id="{57C757D8-E511-46B8-A606-FF57039CD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C757D8-E511-46B8-A606-FF57039CD7C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54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F78A2" w14:textId="77777777" w:rsidR="005B2019" w:rsidRPr="00205A91" w:rsidRDefault="005B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6E6"/>
    <w:multiLevelType w:val="hybridMultilevel"/>
    <w:tmpl w:val="592A0236"/>
    <w:lvl w:ilvl="0" w:tplc="4F8C42BA">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2292C"/>
    <w:multiLevelType w:val="hybridMultilevel"/>
    <w:tmpl w:val="8EEC96C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14785"/>
    <w:multiLevelType w:val="hybridMultilevel"/>
    <w:tmpl w:val="EF24ED3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AA1236"/>
    <w:multiLevelType w:val="multilevel"/>
    <w:tmpl w:val="463832F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5C4710"/>
    <w:multiLevelType w:val="hybridMultilevel"/>
    <w:tmpl w:val="D4D0D7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97DF0"/>
    <w:multiLevelType w:val="hybridMultilevel"/>
    <w:tmpl w:val="518CBDE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D26360"/>
    <w:multiLevelType w:val="hybridMultilevel"/>
    <w:tmpl w:val="65D64A8A"/>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645B56"/>
    <w:multiLevelType w:val="hybridMultilevel"/>
    <w:tmpl w:val="463832F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FD2788"/>
    <w:multiLevelType w:val="hybridMultilevel"/>
    <w:tmpl w:val="82A4475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DA40001"/>
    <w:multiLevelType w:val="hybridMultilevel"/>
    <w:tmpl w:val="A71AF91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CA7C11"/>
    <w:multiLevelType w:val="multilevel"/>
    <w:tmpl w:val="9F5E738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487D370A"/>
    <w:multiLevelType w:val="hybridMultilevel"/>
    <w:tmpl w:val="5E984500"/>
    <w:lvl w:ilvl="0" w:tplc="2FBEFFF4">
      <w:start w:val="1"/>
      <w:numFmt w:val="bullet"/>
      <w:pStyle w:val="bullit"/>
      <w:lvlText w:val=""/>
      <w:lvlJc w:val="left"/>
      <w:pPr>
        <w:tabs>
          <w:tab w:val="num" w:pos="360"/>
        </w:tabs>
        <w:ind w:left="340" w:hanging="340"/>
      </w:pPr>
      <w:rPr>
        <w:rFonts w:ascii="Wingdings" w:hAnsi="Wingdings" w:hint="default"/>
      </w:rPr>
    </w:lvl>
    <w:lvl w:ilvl="1" w:tplc="D2F48170">
      <w:start w:val="1"/>
      <w:numFmt w:val="bullet"/>
      <w:lvlText w:val=""/>
      <w:lvlJc w:val="left"/>
      <w:pPr>
        <w:tabs>
          <w:tab w:val="num" w:pos="1440"/>
        </w:tabs>
        <w:ind w:left="1420" w:hanging="340"/>
      </w:pPr>
      <w:rPr>
        <w:rFonts w:ascii="Wingdings" w:hAnsi="Wingdings" w:hint="default"/>
      </w:rPr>
    </w:lvl>
    <w:lvl w:ilvl="2" w:tplc="4CD883F8" w:tentative="1">
      <w:start w:val="1"/>
      <w:numFmt w:val="bullet"/>
      <w:lvlText w:val=""/>
      <w:lvlJc w:val="left"/>
      <w:pPr>
        <w:tabs>
          <w:tab w:val="num" w:pos="2160"/>
        </w:tabs>
        <w:ind w:left="2160" w:hanging="360"/>
      </w:pPr>
      <w:rPr>
        <w:rFonts w:ascii="Wingdings" w:hAnsi="Wingdings" w:hint="default"/>
      </w:rPr>
    </w:lvl>
    <w:lvl w:ilvl="3" w:tplc="42A41D1A" w:tentative="1">
      <w:start w:val="1"/>
      <w:numFmt w:val="bullet"/>
      <w:lvlText w:val=""/>
      <w:lvlJc w:val="left"/>
      <w:pPr>
        <w:tabs>
          <w:tab w:val="num" w:pos="2880"/>
        </w:tabs>
        <w:ind w:left="2880" w:hanging="360"/>
      </w:pPr>
      <w:rPr>
        <w:rFonts w:ascii="Symbol" w:hAnsi="Symbol" w:hint="default"/>
      </w:rPr>
    </w:lvl>
    <w:lvl w:ilvl="4" w:tplc="CDEEA1A2" w:tentative="1">
      <w:start w:val="1"/>
      <w:numFmt w:val="bullet"/>
      <w:lvlText w:val="o"/>
      <w:lvlJc w:val="left"/>
      <w:pPr>
        <w:tabs>
          <w:tab w:val="num" w:pos="3600"/>
        </w:tabs>
        <w:ind w:left="3600" w:hanging="360"/>
      </w:pPr>
      <w:rPr>
        <w:rFonts w:ascii="Courier New" w:hAnsi="Courier New" w:hint="default"/>
      </w:rPr>
    </w:lvl>
    <w:lvl w:ilvl="5" w:tplc="48287366" w:tentative="1">
      <w:start w:val="1"/>
      <w:numFmt w:val="bullet"/>
      <w:lvlText w:val=""/>
      <w:lvlJc w:val="left"/>
      <w:pPr>
        <w:tabs>
          <w:tab w:val="num" w:pos="4320"/>
        </w:tabs>
        <w:ind w:left="4320" w:hanging="360"/>
      </w:pPr>
      <w:rPr>
        <w:rFonts w:ascii="Wingdings" w:hAnsi="Wingdings" w:hint="default"/>
      </w:rPr>
    </w:lvl>
    <w:lvl w:ilvl="6" w:tplc="A70297FA" w:tentative="1">
      <w:start w:val="1"/>
      <w:numFmt w:val="bullet"/>
      <w:lvlText w:val=""/>
      <w:lvlJc w:val="left"/>
      <w:pPr>
        <w:tabs>
          <w:tab w:val="num" w:pos="5040"/>
        </w:tabs>
        <w:ind w:left="5040" w:hanging="360"/>
      </w:pPr>
      <w:rPr>
        <w:rFonts w:ascii="Symbol" w:hAnsi="Symbol" w:hint="default"/>
      </w:rPr>
    </w:lvl>
    <w:lvl w:ilvl="7" w:tplc="E2E64B72" w:tentative="1">
      <w:start w:val="1"/>
      <w:numFmt w:val="bullet"/>
      <w:lvlText w:val="o"/>
      <w:lvlJc w:val="left"/>
      <w:pPr>
        <w:tabs>
          <w:tab w:val="num" w:pos="5760"/>
        </w:tabs>
        <w:ind w:left="5760" w:hanging="360"/>
      </w:pPr>
      <w:rPr>
        <w:rFonts w:ascii="Courier New" w:hAnsi="Courier New" w:hint="default"/>
      </w:rPr>
    </w:lvl>
    <w:lvl w:ilvl="8" w:tplc="A21EF0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A3855"/>
    <w:multiLevelType w:val="hybridMultilevel"/>
    <w:tmpl w:val="988E0ABA"/>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B32F3F"/>
    <w:multiLevelType w:val="hybridMultilevel"/>
    <w:tmpl w:val="644C4FC2"/>
    <w:lvl w:ilvl="0" w:tplc="66F0900C">
      <w:start w:val="1"/>
      <w:numFmt w:val="bullet"/>
      <w:lvlText w:val=""/>
      <w:lvlJc w:val="left"/>
      <w:pPr>
        <w:tabs>
          <w:tab w:val="num" w:pos="360"/>
        </w:tabs>
        <w:ind w:left="360" w:hanging="360"/>
      </w:pPr>
      <w:rPr>
        <w:rFonts w:ascii="Symbol" w:hAnsi="Symbol" w:hint="default"/>
      </w:rPr>
    </w:lvl>
    <w:lvl w:ilvl="1" w:tplc="7DEC27F2" w:tentative="1">
      <w:start w:val="1"/>
      <w:numFmt w:val="bullet"/>
      <w:lvlText w:val="o"/>
      <w:lvlJc w:val="left"/>
      <w:pPr>
        <w:tabs>
          <w:tab w:val="num" w:pos="1080"/>
        </w:tabs>
        <w:ind w:left="1080" w:hanging="360"/>
      </w:pPr>
      <w:rPr>
        <w:rFonts w:ascii="Courier New" w:hAnsi="Courier New" w:cs="Courier New" w:hint="default"/>
      </w:rPr>
    </w:lvl>
    <w:lvl w:ilvl="2" w:tplc="E2DA55CA" w:tentative="1">
      <w:start w:val="1"/>
      <w:numFmt w:val="bullet"/>
      <w:lvlText w:val=""/>
      <w:lvlJc w:val="left"/>
      <w:pPr>
        <w:tabs>
          <w:tab w:val="num" w:pos="1800"/>
        </w:tabs>
        <w:ind w:left="1800" w:hanging="360"/>
      </w:pPr>
      <w:rPr>
        <w:rFonts w:ascii="Wingdings" w:hAnsi="Wingdings" w:hint="default"/>
      </w:rPr>
    </w:lvl>
    <w:lvl w:ilvl="3" w:tplc="A54CFF6A" w:tentative="1">
      <w:start w:val="1"/>
      <w:numFmt w:val="bullet"/>
      <w:lvlText w:val=""/>
      <w:lvlJc w:val="left"/>
      <w:pPr>
        <w:tabs>
          <w:tab w:val="num" w:pos="2520"/>
        </w:tabs>
        <w:ind w:left="2520" w:hanging="360"/>
      </w:pPr>
      <w:rPr>
        <w:rFonts w:ascii="Symbol" w:hAnsi="Symbol" w:hint="default"/>
      </w:rPr>
    </w:lvl>
    <w:lvl w:ilvl="4" w:tplc="520E7420" w:tentative="1">
      <w:start w:val="1"/>
      <w:numFmt w:val="bullet"/>
      <w:lvlText w:val="o"/>
      <w:lvlJc w:val="left"/>
      <w:pPr>
        <w:tabs>
          <w:tab w:val="num" w:pos="3240"/>
        </w:tabs>
        <w:ind w:left="3240" w:hanging="360"/>
      </w:pPr>
      <w:rPr>
        <w:rFonts w:ascii="Courier New" w:hAnsi="Courier New" w:cs="Courier New" w:hint="default"/>
      </w:rPr>
    </w:lvl>
    <w:lvl w:ilvl="5" w:tplc="783E4C1C" w:tentative="1">
      <w:start w:val="1"/>
      <w:numFmt w:val="bullet"/>
      <w:lvlText w:val=""/>
      <w:lvlJc w:val="left"/>
      <w:pPr>
        <w:tabs>
          <w:tab w:val="num" w:pos="3960"/>
        </w:tabs>
        <w:ind w:left="3960" w:hanging="360"/>
      </w:pPr>
      <w:rPr>
        <w:rFonts w:ascii="Wingdings" w:hAnsi="Wingdings" w:hint="default"/>
      </w:rPr>
    </w:lvl>
    <w:lvl w:ilvl="6" w:tplc="339E8FFC" w:tentative="1">
      <w:start w:val="1"/>
      <w:numFmt w:val="bullet"/>
      <w:lvlText w:val=""/>
      <w:lvlJc w:val="left"/>
      <w:pPr>
        <w:tabs>
          <w:tab w:val="num" w:pos="4680"/>
        </w:tabs>
        <w:ind w:left="4680" w:hanging="360"/>
      </w:pPr>
      <w:rPr>
        <w:rFonts w:ascii="Symbol" w:hAnsi="Symbol" w:hint="default"/>
      </w:rPr>
    </w:lvl>
    <w:lvl w:ilvl="7" w:tplc="42087F20" w:tentative="1">
      <w:start w:val="1"/>
      <w:numFmt w:val="bullet"/>
      <w:lvlText w:val="o"/>
      <w:lvlJc w:val="left"/>
      <w:pPr>
        <w:tabs>
          <w:tab w:val="num" w:pos="5400"/>
        </w:tabs>
        <w:ind w:left="5400" w:hanging="360"/>
      </w:pPr>
      <w:rPr>
        <w:rFonts w:ascii="Courier New" w:hAnsi="Courier New" w:cs="Courier New" w:hint="default"/>
      </w:rPr>
    </w:lvl>
    <w:lvl w:ilvl="8" w:tplc="80F84DF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CA25A5"/>
    <w:multiLevelType w:val="hybridMultilevel"/>
    <w:tmpl w:val="CF44E826"/>
    <w:lvl w:ilvl="0" w:tplc="86FAC170">
      <w:start w:val="1"/>
      <w:numFmt w:val="decimal"/>
      <w:pStyle w:val="Step"/>
      <w:lvlText w:val="%1."/>
      <w:lvlJc w:val="left"/>
      <w:pPr>
        <w:tabs>
          <w:tab w:val="num" w:pos="720"/>
        </w:tabs>
        <w:ind w:left="720" w:hanging="360"/>
      </w:pPr>
    </w:lvl>
    <w:lvl w:ilvl="1" w:tplc="7C02D6C4" w:tentative="1">
      <w:start w:val="1"/>
      <w:numFmt w:val="lowerLetter"/>
      <w:lvlText w:val="%2."/>
      <w:lvlJc w:val="left"/>
      <w:pPr>
        <w:tabs>
          <w:tab w:val="num" w:pos="1440"/>
        </w:tabs>
        <w:ind w:left="1440" w:hanging="360"/>
      </w:pPr>
    </w:lvl>
    <w:lvl w:ilvl="2" w:tplc="B40E10E6" w:tentative="1">
      <w:start w:val="1"/>
      <w:numFmt w:val="lowerRoman"/>
      <w:lvlText w:val="%3."/>
      <w:lvlJc w:val="right"/>
      <w:pPr>
        <w:tabs>
          <w:tab w:val="num" w:pos="2160"/>
        </w:tabs>
        <w:ind w:left="2160" w:hanging="180"/>
      </w:pPr>
    </w:lvl>
    <w:lvl w:ilvl="3" w:tplc="8972862E" w:tentative="1">
      <w:start w:val="1"/>
      <w:numFmt w:val="decimal"/>
      <w:lvlText w:val="%4."/>
      <w:lvlJc w:val="left"/>
      <w:pPr>
        <w:tabs>
          <w:tab w:val="num" w:pos="2880"/>
        </w:tabs>
        <w:ind w:left="2880" w:hanging="360"/>
      </w:pPr>
    </w:lvl>
    <w:lvl w:ilvl="4" w:tplc="F4120D14" w:tentative="1">
      <w:start w:val="1"/>
      <w:numFmt w:val="lowerLetter"/>
      <w:lvlText w:val="%5."/>
      <w:lvlJc w:val="left"/>
      <w:pPr>
        <w:tabs>
          <w:tab w:val="num" w:pos="3600"/>
        </w:tabs>
        <w:ind w:left="3600" w:hanging="360"/>
      </w:pPr>
    </w:lvl>
    <w:lvl w:ilvl="5" w:tplc="28DCFDB0" w:tentative="1">
      <w:start w:val="1"/>
      <w:numFmt w:val="lowerRoman"/>
      <w:lvlText w:val="%6."/>
      <w:lvlJc w:val="right"/>
      <w:pPr>
        <w:tabs>
          <w:tab w:val="num" w:pos="4320"/>
        </w:tabs>
        <w:ind w:left="4320" w:hanging="180"/>
      </w:pPr>
    </w:lvl>
    <w:lvl w:ilvl="6" w:tplc="1674D1D2" w:tentative="1">
      <w:start w:val="1"/>
      <w:numFmt w:val="decimal"/>
      <w:lvlText w:val="%7."/>
      <w:lvlJc w:val="left"/>
      <w:pPr>
        <w:tabs>
          <w:tab w:val="num" w:pos="5040"/>
        </w:tabs>
        <w:ind w:left="5040" w:hanging="360"/>
      </w:pPr>
    </w:lvl>
    <w:lvl w:ilvl="7" w:tplc="E8B038D8" w:tentative="1">
      <w:start w:val="1"/>
      <w:numFmt w:val="lowerLetter"/>
      <w:lvlText w:val="%8."/>
      <w:lvlJc w:val="left"/>
      <w:pPr>
        <w:tabs>
          <w:tab w:val="num" w:pos="5760"/>
        </w:tabs>
        <w:ind w:left="5760" w:hanging="360"/>
      </w:pPr>
    </w:lvl>
    <w:lvl w:ilvl="8" w:tplc="35426D10" w:tentative="1">
      <w:start w:val="1"/>
      <w:numFmt w:val="lowerRoman"/>
      <w:lvlText w:val="%9."/>
      <w:lvlJc w:val="right"/>
      <w:pPr>
        <w:tabs>
          <w:tab w:val="num" w:pos="6480"/>
        </w:tabs>
        <w:ind w:left="6480" w:hanging="180"/>
      </w:pPr>
    </w:lvl>
  </w:abstractNum>
  <w:abstractNum w:abstractNumId="17" w15:restartNumberingAfterBreak="0">
    <w:nsid w:val="51AA2E03"/>
    <w:multiLevelType w:val="hybridMultilevel"/>
    <w:tmpl w:val="CB7832EE"/>
    <w:lvl w:ilvl="0" w:tplc="847E4A4C">
      <w:start w:val="1"/>
      <w:numFmt w:val="bullet"/>
      <w:lvlText w:val=""/>
      <w:lvlJc w:val="left"/>
      <w:pPr>
        <w:tabs>
          <w:tab w:val="num" w:pos="360"/>
        </w:tabs>
        <w:ind w:left="360" w:hanging="360"/>
      </w:pPr>
      <w:rPr>
        <w:rFonts w:ascii="Symbol" w:hAnsi="Symbol" w:hint="default"/>
      </w:rPr>
    </w:lvl>
    <w:lvl w:ilvl="1" w:tplc="D4623986" w:tentative="1">
      <w:start w:val="1"/>
      <w:numFmt w:val="bullet"/>
      <w:lvlText w:val="o"/>
      <w:lvlJc w:val="left"/>
      <w:pPr>
        <w:tabs>
          <w:tab w:val="num" w:pos="1080"/>
        </w:tabs>
        <w:ind w:left="1080" w:hanging="360"/>
      </w:pPr>
      <w:rPr>
        <w:rFonts w:ascii="Courier New" w:hAnsi="Courier New" w:cs="Courier New" w:hint="default"/>
      </w:rPr>
    </w:lvl>
    <w:lvl w:ilvl="2" w:tplc="4E0E03C4" w:tentative="1">
      <w:start w:val="1"/>
      <w:numFmt w:val="bullet"/>
      <w:lvlText w:val=""/>
      <w:lvlJc w:val="left"/>
      <w:pPr>
        <w:tabs>
          <w:tab w:val="num" w:pos="1800"/>
        </w:tabs>
        <w:ind w:left="1800" w:hanging="360"/>
      </w:pPr>
      <w:rPr>
        <w:rFonts w:ascii="Wingdings" w:hAnsi="Wingdings" w:hint="default"/>
      </w:rPr>
    </w:lvl>
    <w:lvl w:ilvl="3" w:tplc="E4EE063E" w:tentative="1">
      <w:start w:val="1"/>
      <w:numFmt w:val="bullet"/>
      <w:lvlText w:val=""/>
      <w:lvlJc w:val="left"/>
      <w:pPr>
        <w:tabs>
          <w:tab w:val="num" w:pos="2520"/>
        </w:tabs>
        <w:ind w:left="2520" w:hanging="360"/>
      </w:pPr>
      <w:rPr>
        <w:rFonts w:ascii="Symbol" w:hAnsi="Symbol" w:hint="default"/>
      </w:rPr>
    </w:lvl>
    <w:lvl w:ilvl="4" w:tplc="D5DA8874" w:tentative="1">
      <w:start w:val="1"/>
      <w:numFmt w:val="bullet"/>
      <w:lvlText w:val="o"/>
      <w:lvlJc w:val="left"/>
      <w:pPr>
        <w:tabs>
          <w:tab w:val="num" w:pos="3240"/>
        </w:tabs>
        <w:ind w:left="3240" w:hanging="360"/>
      </w:pPr>
      <w:rPr>
        <w:rFonts w:ascii="Courier New" w:hAnsi="Courier New" w:cs="Courier New" w:hint="default"/>
      </w:rPr>
    </w:lvl>
    <w:lvl w:ilvl="5" w:tplc="3E8CDC6E" w:tentative="1">
      <w:start w:val="1"/>
      <w:numFmt w:val="bullet"/>
      <w:lvlText w:val=""/>
      <w:lvlJc w:val="left"/>
      <w:pPr>
        <w:tabs>
          <w:tab w:val="num" w:pos="3960"/>
        </w:tabs>
        <w:ind w:left="3960" w:hanging="360"/>
      </w:pPr>
      <w:rPr>
        <w:rFonts w:ascii="Wingdings" w:hAnsi="Wingdings" w:hint="default"/>
      </w:rPr>
    </w:lvl>
    <w:lvl w:ilvl="6" w:tplc="FAAC4408" w:tentative="1">
      <w:start w:val="1"/>
      <w:numFmt w:val="bullet"/>
      <w:lvlText w:val=""/>
      <w:lvlJc w:val="left"/>
      <w:pPr>
        <w:tabs>
          <w:tab w:val="num" w:pos="4680"/>
        </w:tabs>
        <w:ind w:left="4680" w:hanging="360"/>
      </w:pPr>
      <w:rPr>
        <w:rFonts w:ascii="Symbol" w:hAnsi="Symbol" w:hint="default"/>
      </w:rPr>
    </w:lvl>
    <w:lvl w:ilvl="7" w:tplc="6B76E74E" w:tentative="1">
      <w:start w:val="1"/>
      <w:numFmt w:val="bullet"/>
      <w:lvlText w:val="o"/>
      <w:lvlJc w:val="left"/>
      <w:pPr>
        <w:tabs>
          <w:tab w:val="num" w:pos="5400"/>
        </w:tabs>
        <w:ind w:left="5400" w:hanging="360"/>
      </w:pPr>
      <w:rPr>
        <w:rFonts w:ascii="Courier New" w:hAnsi="Courier New" w:cs="Courier New" w:hint="default"/>
      </w:rPr>
    </w:lvl>
    <w:lvl w:ilvl="8" w:tplc="3AC2B60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5070F2"/>
    <w:multiLevelType w:val="hybridMultilevel"/>
    <w:tmpl w:val="82A0B754"/>
    <w:lvl w:ilvl="0" w:tplc="6DF6035C">
      <w:start w:val="1"/>
      <w:numFmt w:val="bullet"/>
      <w:lvlText w:val=""/>
      <w:lvlJc w:val="left"/>
      <w:pPr>
        <w:tabs>
          <w:tab w:val="num" w:pos="360"/>
        </w:tabs>
        <w:ind w:left="360" w:hanging="360"/>
      </w:pPr>
      <w:rPr>
        <w:rFonts w:ascii="Symbol" w:hAnsi="Symbol" w:hint="default"/>
      </w:rPr>
    </w:lvl>
    <w:lvl w:ilvl="1" w:tplc="5DD42328" w:tentative="1">
      <w:start w:val="1"/>
      <w:numFmt w:val="bullet"/>
      <w:lvlText w:val="o"/>
      <w:lvlJc w:val="left"/>
      <w:pPr>
        <w:tabs>
          <w:tab w:val="num" w:pos="1080"/>
        </w:tabs>
        <w:ind w:left="1080" w:hanging="360"/>
      </w:pPr>
      <w:rPr>
        <w:rFonts w:ascii="Courier New" w:hAnsi="Courier New" w:cs="Courier New" w:hint="default"/>
      </w:rPr>
    </w:lvl>
    <w:lvl w:ilvl="2" w:tplc="209E98CE" w:tentative="1">
      <w:start w:val="1"/>
      <w:numFmt w:val="bullet"/>
      <w:lvlText w:val=""/>
      <w:lvlJc w:val="left"/>
      <w:pPr>
        <w:tabs>
          <w:tab w:val="num" w:pos="1800"/>
        </w:tabs>
        <w:ind w:left="1800" w:hanging="360"/>
      </w:pPr>
      <w:rPr>
        <w:rFonts w:ascii="Wingdings" w:hAnsi="Wingdings" w:hint="default"/>
      </w:rPr>
    </w:lvl>
    <w:lvl w:ilvl="3" w:tplc="A7B67FF2" w:tentative="1">
      <w:start w:val="1"/>
      <w:numFmt w:val="bullet"/>
      <w:lvlText w:val=""/>
      <w:lvlJc w:val="left"/>
      <w:pPr>
        <w:tabs>
          <w:tab w:val="num" w:pos="2520"/>
        </w:tabs>
        <w:ind w:left="2520" w:hanging="360"/>
      </w:pPr>
      <w:rPr>
        <w:rFonts w:ascii="Symbol" w:hAnsi="Symbol" w:hint="default"/>
      </w:rPr>
    </w:lvl>
    <w:lvl w:ilvl="4" w:tplc="D8A4A2EE" w:tentative="1">
      <w:start w:val="1"/>
      <w:numFmt w:val="bullet"/>
      <w:lvlText w:val="o"/>
      <w:lvlJc w:val="left"/>
      <w:pPr>
        <w:tabs>
          <w:tab w:val="num" w:pos="3240"/>
        </w:tabs>
        <w:ind w:left="3240" w:hanging="360"/>
      </w:pPr>
      <w:rPr>
        <w:rFonts w:ascii="Courier New" w:hAnsi="Courier New" w:cs="Courier New" w:hint="default"/>
      </w:rPr>
    </w:lvl>
    <w:lvl w:ilvl="5" w:tplc="FDFA1E98" w:tentative="1">
      <w:start w:val="1"/>
      <w:numFmt w:val="bullet"/>
      <w:lvlText w:val=""/>
      <w:lvlJc w:val="left"/>
      <w:pPr>
        <w:tabs>
          <w:tab w:val="num" w:pos="3960"/>
        </w:tabs>
        <w:ind w:left="3960" w:hanging="360"/>
      </w:pPr>
      <w:rPr>
        <w:rFonts w:ascii="Wingdings" w:hAnsi="Wingdings" w:hint="default"/>
      </w:rPr>
    </w:lvl>
    <w:lvl w:ilvl="6" w:tplc="2A42AEF8" w:tentative="1">
      <w:start w:val="1"/>
      <w:numFmt w:val="bullet"/>
      <w:lvlText w:val=""/>
      <w:lvlJc w:val="left"/>
      <w:pPr>
        <w:tabs>
          <w:tab w:val="num" w:pos="4680"/>
        </w:tabs>
        <w:ind w:left="4680" w:hanging="360"/>
      </w:pPr>
      <w:rPr>
        <w:rFonts w:ascii="Symbol" w:hAnsi="Symbol" w:hint="default"/>
      </w:rPr>
    </w:lvl>
    <w:lvl w:ilvl="7" w:tplc="F3106FF2" w:tentative="1">
      <w:start w:val="1"/>
      <w:numFmt w:val="bullet"/>
      <w:lvlText w:val="o"/>
      <w:lvlJc w:val="left"/>
      <w:pPr>
        <w:tabs>
          <w:tab w:val="num" w:pos="5400"/>
        </w:tabs>
        <w:ind w:left="5400" w:hanging="360"/>
      </w:pPr>
      <w:rPr>
        <w:rFonts w:ascii="Courier New" w:hAnsi="Courier New" w:cs="Courier New" w:hint="default"/>
      </w:rPr>
    </w:lvl>
    <w:lvl w:ilvl="8" w:tplc="09289D7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0910CA"/>
    <w:multiLevelType w:val="hybridMultilevel"/>
    <w:tmpl w:val="9F5E7382"/>
    <w:lvl w:ilvl="0" w:tplc="04090003">
      <w:start w:val="1"/>
      <w:numFmt w:val="bullet"/>
      <w:lvlText w:val="o"/>
      <w:lvlJc w:val="left"/>
      <w:pPr>
        <w:tabs>
          <w:tab w:val="num" w:pos="360"/>
        </w:tabs>
        <w:ind w:left="360" w:hanging="360"/>
      </w:pPr>
      <w:rPr>
        <w:rFonts w:ascii="Courier New" w:hAnsi="Courier New" w:cs="Courier New" w:hint="default"/>
      </w:rPr>
    </w:lvl>
    <w:lvl w:ilvl="1" w:tplc="E5FE0684">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C003D8"/>
    <w:multiLevelType w:val="hybridMultilevel"/>
    <w:tmpl w:val="2D8CB69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182076"/>
    <w:multiLevelType w:val="hybridMultilevel"/>
    <w:tmpl w:val="2F484DA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8D2515"/>
    <w:multiLevelType w:val="multilevel"/>
    <w:tmpl w:val="463832F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04254D"/>
    <w:multiLevelType w:val="hybridMultilevel"/>
    <w:tmpl w:val="8576A1A2"/>
    <w:lvl w:ilvl="0" w:tplc="E5FE0684">
      <w:start w:val="1"/>
      <w:numFmt w:val="bullet"/>
      <w:lvlText w:val=""/>
      <w:lvlJc w:val="left"/>
      <w:pPr>
        <w:tabs>
          <w:tab w:val="num" w:pos="360"/>
        </w:tabs>
        <w:ind w:left="360" w:hanging="360"/>
      </w:pPr>
      <w:rPr>
        <w:rFonts w:ascii="Symbol" w:hAnsi="Symbol" w:hint="default"/>
        <w:color w:val="auto"/>
      </w:rPr>
    </w:lvl>
    <w:lvl w:ilvl="1" w:tplc="E5FE0684">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024090"/>
    <w:multiLevelType w:val="hybridMultilevel"/>
    <w:tmpl w:val="26FE5C72"/>
    <w:lvl w:ilvl="0" w:tplc="C374F03E">
      <w:start w:val="1"/>
      <w:numFmt w:val="bullet"/>
      <w:lvlText w:val=""/>
      <w:lvlJc w:val="left"/>
      <w:pPr>
        <w:tabs>
          <w:tab w:val="num" w:pos="360"/>
        </w:tabs>
        <w:ind w:left="360" w:hanging="360"/>
      </w:pPr>
      <w:rPr>
        <w:rFonts w:ascii="Symbol" w:hAnsi="Symbol" w:hint="default"/>
      </w:rPr>
    </w:lvl>
    <w:lvl w:ilvl="1" w:tplc="3E187EB0" w:tentative="1">
      <w:start w:val="1"/>
      <w:numFmt w:val="bullet"/>
      <w:lvlText w:val="o"/>
      <w:lvlJc w:val="left"/>
      <w:pPr>
        <w:tabs>
          <w:tab w:val="num" w:pos="1080"/>
        </w:tabs>
        <w:ind w:left="1080" w:hanging="360"/>
      </w:pPr>
      <w:rPr>
        <w:rFonts w:ascii="Courier New" w:hAnsi="Courier New" w:cs="Courier New" w:hint="default"/>
      </w:rPr>
    </w:lvl>
    <w:lvl w:ilvl="2" w:tplc="937C928C" w:tentative="1">
      <w:start w:val="1"/>
      <w:numFmt w:val="bullet"/>
      <w:lvlText w:val=""/>
      <w:lvlJc w:val="left"/>
      <w:pPr>
        <w:tabs>
          <w:tab w:val="num" w:pos="1800"/>
        </w:tabs>
        <w:ind w:left="1800" w:hanging="360"/>
      </w:pPr>
      <w:rPr>
        <w:rFonts w:ascii="Wingdings" w:hAnsi="Wingdings" w:hint="default"/>
      </w:rPr>
    </w:lvl>
    <w:lvl w:ilvl="3" w:tplc="9586A6CC" w:tentative="1">
      <w:start w:val="1"/>
      <w:numFmt w:val="bullet"/>
      <w:lvlText w:val=""/>
      <w:lvlJc w:val="left"/>
      <w:pPr>
        <w:tabs>
          <w:tab w:val="num" w:pos="2520"/>
        </w:tabs>
        <w:ind w:left="2520" w:hanging="360"/>
      </w:pPr>
      <w:rPr>
        <w:rFonts w:ascii="Symbol" w:hAnsi="Symbol" w:hint="default"/>
      </w:rPr>
    </w:lvl>
    <w:lvl w:ilvl="4" w:tplc="8356FC3C" w:tentative="1">
      <w:start w:val="1"/>
      <w:numFmt w:val="bullet"/>
      <w:lvlText w:val="o"/>
      <w:lvlJc w:val="left"/>
      <w:pPr>
        <w:tabs>
          <w:tab w:val="num" w:pos="3240"/>
        </w:tabs>
        <w:ind w:left="3240" w:hanging="360"/>
      </w:pPr>
      <w:rPr>
        <w:rFonts w:ascii="Courier New" w:hAnsi="Courier New" w:cs="Courier New" w:hint="default"/>
      </w:rPr>
    </w:lvl>
    <w:lvl w:ilvl="5" w:tplc="4C222EB4" w:tentative="1">
      <w:start w:val="1"/>
      <w:numFmt w:val="bullet"/>
      <w:lvlText w:val=""/>
      <w:lvlJc w:val="left"/>
      <w:pPr>
        <w:tabs>
          <w:tab w:val="num" w:pos="3960"/>
        </w:tabs>
        <w:ind w:left="3960" w:hanging="360"/>
      </w:pPr>
      <w:rPr>
        <w:rFonts w:ascii="Wingdings" w:hAnsi="Wingdings" w:hint="default"/>
      </w:rPr>
    </w:lvl>
    <w:lvl w:ilvl="6" w:tplc="25AC8A46" w:tentative="1">
      <w:start w:val="1"/>
      <w:numFmt w:val="bullet"/>
      <w:lvlText w:val=""/>
      <w:lvlJc w:val="left"/>
      <w:pPr>
        <w:tabs>
          <w:tab w:val="num" w:pos="4680"/>
        </w:tabs>
        <w:ind w:left="4680" w:hanging="360"/>
      </w:pPr>
      <w:rPr>
        <w:rFonts w:ascii="Symbol" w:hAnsi="Symbol" w:hint="default"/>
      </w:rPr>
    </w:lvl>
    <w:lvl w:ilvl="7" w:tplc="2564B3A8" w:tentative="1">
      <w:start w:val="1"/>
      <w:numFmt w:val="bullet"/>
      <w:lvlText w:val="o"/>
      <w:lvlJc w:val="left"/>
      <w:pPr>
        <w:tabs>
          <w:tab w:val="num" w:pos="5400"/>
        </w:tabs>
        <w:ind w:left="5400" w:hanging="360"/>
      </w:pPr>
      <w:rPr>
        <w:rFonts w:ascii="Courier New" w:hAnsi="Courier New" w:cs="Courier New" w:hint="default"/>
      </w:rPr>
    </w:lvl>
    <w:lvl w:ilvl="8" w:tplc="B6BE19A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7F4D27"/>
    <w:multiLevelType w:val="hybridMultilevel"/>
    <w:tmpl w:val="2F949CCC"/>
    <w:lvl w:ilvl="0" w:tplc="7AB62332">
      <w:start w:val="1"/>
      <w:numFmt w:val="bullet"/>
      <w:lvlText w:val=""/>
      <w:lvlJc w:val="left"/>
      <w:pPr>
        <w:tabs>
          <w:tab w:val="num" w:pos="360"/>
        </w:tabs>
        <w:ind w:left="360" w:hanging="360"/>
      </w:pPr>
      <w:rPr>
        <w:rFonts w:ascii="Symbol" w:hAnsi="Symbol" w:hint="default"/>
      </w:rPr>
    </w:lvl>
    <w:lvl w:ilvl="1" w:tplc="AF2462B8" w:tentative="1">
      <w:start w:val="1"/>
      <w:numFmt w:val="bullet"/>
      <w:lvlText w:val="o"/>
      <w:lvlJc w:val="left"/>
      <w:pPr>
        <w:tabs>
          <w:tab w:val="num" w:pos="1080"/>
        </w:tabs>
        <w:ind w:left="1080" w:hanging="360"/>
      </w:pPr>
      <w:rPr>
        <w:rFonts w:ascii="Courier New" w:hAnsi="Courier New" w:cs="Courier New" w:hint="default"/>
      </w:rPr>
    </w:lvl>
    <w:lvl w:ilvl="2" w:tplc="A4D03400" w:tentative="1">
      <w:start w:val="1"/>
      <w:numFmt w:val="bullet"/>
      <w:lvlText w:val=""/>
      <w:lvlJc w:val="left"/>
      <w:pPr>
        <w:tabs>
          <w:tab w:val="num" w:pos="1800"/>
        </w:tabs>
        <w:ind w:left="1800" w:hanging="360"/>
      </w:pPr>
      <w:rPr>
        <w:rFonts w:ascii="Wingdings" w:hAnsi="Wingdings" w:hint="default"/>
      </w:rPr>
    </w:lvl>
    <w:lvl w:ilvl="3" w:tplc="64709D80" w:tentative="1">
      <w:start w:val="1"/>
      <w:numFmt w:val="bullet"/>
      <w:lvlText w:val=""/>
      <w:lvlJc w:val="left"/>
      <w:pPr>
        <w:tabs>
          <w:tab w:val="num" w:pos="2520"/>
        </w:tabs>
        <w:ind w:left="2520" w:hanging="360"/>
      </w:pPr>
      <w:rPr>
        <w:rFonts w:ascii="Symbol" w:hAnsi="Symbol" w:hint="default"/>
      </w:rPr>
    </w:lvl>
    <w:lvl w:ilvl="4" w:tplc="DDBCF038" w:tentative="1">
      <w:start w:val="1"/>
      <w:numFmt w:val="bullet"/>
      <w:lvlText w:val="o"/>
      <w:lvlJc w:val="left"/>
      <w:pPr>
        <w:tabs>
          <w:tab w:val="num" w:pos="3240"/>
        </w:tabs>
        <w:ind w:left="3240" w:hanging="360"/>
      </w:pPr>
      <w:rPr>
        <w:rFonts w:ascii="Courier New" w:hAnsi="Courier New" w:cs="Courier New" w:hint="default"/>
      </w:rPr>
    </w:lvl>
    <w:lvl w:ilvl="5" w:tplc="158AC8D2" w:tentative="1">
      <w:start w:val="1"/>
      <w:numFmt w:val="bullet"/>
      <w:lvlText w:val=""/>
      <w:lvlJc w:val="left"/>
      <w:pPr>
        <w:tabs>
          <w:tab w:val="num" w:pos="3960"/>
        </w:tabs>
        <w:ind w:left="3960" w:hanging="360"/>
      </w:pPr>
      <w:rPr>
        <w:rFonts w:ascii="Wingdings" w:hAnsi="Wingdings" w:hint="default"/>
      </w:rPr>
    </w:lvl>
    <w:lvl w:ilvl="6" w:tplc="CF441158" w:tentative="1">
      <w:start w:val="1"/>
      <w:numFmt w:val="bullet"/>
      <w:lvlText w:val=""/>
      <w:lvlJc w:val="left"/>
      <w:pPr>
        <w:tabs>
          <w:tab w:val="num" w:pos="4680"/>
        </w:tabs>
        <w:ind w:left="4680" w:hanging="360"/>
      </w:pPr>
      <w:rPr>
        <w:rFonts w:ascii="Symbol" w:hAnsi="Symbol" w:hint="default"/>
      </w:rPr>
    </w:lvl>
    <w:lvl w:ilvl="7" w:tplc="A25ACB4A" w:tentative="1">
      <w:start w:val="1"/>
      <w:numFmt w:val="bullet"/>
      <w:lvlText w:val="o"/>
      <w:lvlJc w:val="left"/>
      <w:pPr>
        <w:tabs>
          <w:tab w:val="num" w:pos="5400"/>
        </w:tabs>
        <w:ind w:left="5400" w:hanging="360"/>
      </w:pPr>
      <w:rPr>
        <w:rFonts w:ascii="Courier New" w:hAnsi="Courier New" w:cs="Courier New" w:hint="default"/>
      </w:rPr>
    </w:lvl>
    <w:lvl w:ilvl="8" w:tplc="94EEF4C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392F4E"/>
    <w:multiLevelType w:val="hybridMultilevel"/>
    <w:tmpl w:val="FB521B72"/>
    <w:lvl w:ilvl="0" w:tplc="EB06CDCC">
      <w:start w:val="1"/>
      <w:numFmt w:val="bullet"/>
      <w:lvlText w:val=""/>
      <w:lvlJc w:val="left"/>
      <w:pPr>
        <w:tabs>
          <w:tab w:val="num" w:pos="360"/>
        </w:tabs>
        <w:ind w:left="360" w:hanging="360"/>
      </w:pPr>
      <w:rPr>
        <w:rFonts w:ascii="Symbol" w:hAnsi="Symbol" w:hint="default"/>
      </w:rPr>
    </w:lvl>
    <w:lvl w:ilvl="1" w:tplc="A5F08882" w:tentative="1">
      <w:start w:val="1"/>
      <w:numFmt w:val="bullet"/>
      <w:lvlText w:val="o"/>
      <w:lvlJc w:val="left"/>
      <w:pPr>
        <w:tabs>
          <w:tab w:val="num" w:pos="1080"/>
        </w:tabs>
        <w:ind w:left="1080" w:hanging="360"/>
      </w:pPr>
      <w:rPr>
        <w:rFonts w:ascii="Courier New" w:hAnsi="Courier New" w:cs="Courier New" w:hint="default"/>
      </w:rPr>
    </w:lvl>
    <w:lvl w:ilvl="2" w:tplc="89C6D336" w:tentative="1">
      <w:start w:val="1"/>
      <w:numFmt w:val="bullet"/>
      <w:lvlText w:val=""/>
      <w:lvlJc w:val="left"/>
      <w:pPr>
        <w:tabs>
          <w:tab w:val="num" w:pos="1800"/>
        </w:tabs>
        <w:ind w:left="1800" w:hanging="360"/>
      </w:pPr>
      <w:rPr>
        <w:rFonts w:ascii="Wingdings" w:hAnsi="Wingdings" w:hint="default"/>
      </w:rPr>
    </w:lvl>
    <w:lvl w:ilvl="3" w:tplc="70DE8628" w:tentative="1">
      <w:start w:val="1"/>
      <w:numFmt w:val="bullet"/>
      <w:lvlText w:val=""/>
      <w:lvlJc w:val="left"/>
      <w:pPr>
        <w:tabs>
          <w:tab w:val="num" w:pos="2520"/>
        </w:tabs>
        <w:ind w:left="2520" w:hanging="360"/>
      </w:pPr>
      <w:rPr>
        <w:rFonts w:ascii="Symbol" w:hAnsi="Symbol" w:hint="default"/>
      </w:rPr>
    </w:lvl>
    <w:lvl w:ilvl="4" w:tplc="1D524426" w:tentative="1">
      <w:start w:val="1"/>
      <w:numFmt w:val="bullet"/>
      <w:lvlText w:val="o"/>
      <w:lvlJc w:val="left"/>
      <w:pPr>
        <w:tabs>
          <w:tab w:val="num" w:pos="3240"/>
        </w:tabs>
        <w:ind w:left="3240" w:hanging="360"/>
      </w:pPr>
      <w:rPr>
        <w:rFonts w:ascii="Courier New" w:hAnsi="Courier New" w:cs="Courier New" w:hint="default"/>
      </w:rPr>
    </w:lvl>
    <w:lvl w:ilvl="5" w:tplc="B6FA4DAC" w:tentative="1">
      <w:start w:val="1"/>
      <w:numFmt w:val="bullet"/>
      <w:lvlText w:val=""/>
      <w:lvlJc w:val="left"/>
      <w:pPr>
        <w:tabs>
          <w:tab w:val="num" w:pos="3960"/>
        </w:tabs>
        <w:ind w:left="3960" w:hanging="360"/>
      </w:pPr>
      <w:rPr>
        <w:rFonts w:ascii="Wingdings" w:hAnsi="Wingdings" w:hint="default"/>
      </w:rPr>
    </w:lvl>
    <w:lvl w:ilvl="6" w:tplc="237224EE" w:tentative="1">
      <w:start w:val="1"/>
      <w:numFmt w:val="bullet"/>
      <w:lvlText w:val=""/>
      <w:lvlJc w:val="left"/>
      <w:pPr>
        <w:tabs>
          <w:tab w:val="num" w:pos="4680"/>
        </w:tabs>
        <w:ind w:left="4680" w:hanging="360"/>
      </w:pPr>
      <w:rPr>
        <w:rFonts w:ascii="Symbol" w:hAnsi="Symbol" w:hint="default"/>
      </w:rPr>
    </w:lvl>
    <w:lvl w:ilvl="7" w:tplc="1AA0D1F4" w:tentative="1">
      <w:start w:val="1"/>
      <w:numFmt w:val="bullet"/>
      <w:lvlText w:val="o"/>
      <w:lvlJc w:val="left"/>
      <w:pPr>
        <w:tabs>
          <w:tab w:val="num" w:pos="5400"/>
        </w:tabs>
        <w:ind w:left="5400" w:hanging="360"/>
      </w:pPr>
      <w:rPr>
        <w:rFonts w:ascii="Courier New" w:hAnsi="Courier New" w:cs="Courier New" w:hint="default"/>
      </w:rPr>
    </w:lvl>
    <w:lvl w:ilvl="8" w:tplc="260CFB8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D440DF"/>
    <w:multiLevelType w:val="hybridMultilevel"/>
    <w:tmpl w:val="E8268D1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466F24"/>
    <w:multiLevelType w:val="hybridMultilevel"/>
    <w:tmpl w:val="285E182A"/>
    <w:lvl w:ilvl="0" w:tplc="F9829958">
      <w:start w:val="1"/>
      <w:numFmt w:val="bullet"/>
      <w:lvlText w:val=""/>
      <w:lvlJc w:val="left"/>
      <w:pPr>
        <w:tabs>
          <w:tab w:val="num" w:pos="360"/>
        </w:tabs>
        <w:ind w:left="360" w:hanging="360"/>
      </w:pPr>
      <w:rPr>
        <w:rFonts w:ascii="Symbol" w:hAnsi="Symbol" w:hint="default"/>
      </w:rPr>
    </w:lvl>
    <w:lvl w:ilvl="1" w:tplc="458A3548" w:tentative="1">
      <w:start w:val="1"/>
      <w:numFmt w:val="bullet"/>
      <w:lvlText w:val="o"/>
      <w:lvlJc w:val="left"/>
      <w:pPr>
        <w:tabs>
          <w:tab w:val="num" w:pos="1080"/>
        </w:tabs>
        <w:ind w:left="1080" w:hanging="360"/>
      </w:pPr>
      <w:rPr>
        <w:rFonts w:ascii="Courier New" w:hAnsi="Courier New" w:cs="Courier New" w:hint="default"/>
      </w:rPr>
    </w:lvl>
    <w:lvl w:ilvl="2" w:tplc="66706838" w:tentative="1">
      <w:start w:val="1"/>
      <w:numFmt w:val="bullet"/>
      <w:lvlText w:val=""/>
      <w:lvlJc w:val="left"/>
      <w:pPr>
        <w:tabs>
          <w:tab w:val="num" w:pos="1800"/>
        </w:tabs>
        <w:ind w:left="1800" w:hanging="360"/>
      </w:pPr>
      <w:rPr>
        <w:rFonts w:ascii="Wingdings" w:hAnsi="Wingdings" w:hint="default"/>
      </w:rPr>
    </w:lvl>
    <w:lvl w:ilvl="3" w:tplc="9F62E598" w:tentative="1">
      <w:start w:val="1"/>
      <w:numFmt w:val="bullet"/>
      <w:lvlText w:val=""/>
      <w:lvlJc w:val="left"/>
      <w:pPr>
        <w:tabs>
          <w:tab w:val="num" w:pos="2520"/>
        </w:tabs>
        <w:ind w:left="2520" w:hanging="360"/>
      </w:pPr>
      <w:rPr>
        <w:rFonts w:ascii="Symbol" w:hAnsi="Symbol" w:hint="default"/>
      </w:rPr>
    </w:lvl>
    <w:lvl w:ilvl="4" w:tplc="9FD2D35C" w:tentative="1">
      <w:start w:val="1"/>
      <w:numFmt w:val="bullet"/>
      <w:lvlText w:val="o"/>
      <w:lvlJc w:val="left"/>
      <w:pPr>
        <w:tabs>
          <w:tab w:val="num" w:pos="3240"/>
        </w:tabs>
        <w:ind w:left="3240" w:hanging="360"/>
      </w:pPr>
      <w:rPr>
        <w:rFonts w:ascii="Courier New" w:hAnsi="Courier New" w:cs="Courier New" w:hint="default"/>
      </w:rPr>
    </w:lvl>
    <w:lvl w:ilvl="5" w:tplc="EB827656" w:tentative="1">
      <w:start w:val="1"/>
      <w:numFmt w:val="bullet"/>
      <w:lvlText w:val=""/>
      <w:lvlJc w:val="left"/>
      <w:pPr>
        <w:tabs>
          <w:tab w:val="num" w:pos="3960"/>
        </w:tabs>
        <w:ind w:left="3960" w:hanging="360"/>
      </w:pPr>
      <w:rPr>
        <w:rFonts w:ascii="Wingdings" w:hAnsi="Wingdings" w:hint="default"/>
      </w:rPr>
    </w:lvl>
    <w:lvl w:ilvl="6" w:tplc="298E6F2C" w:tentative="1">
      <w:start w:val="1"/>
      <w:numFmt w:val="bullet"/>
      <w:lvlText w:val=""/>
      <w:lvlJc w:val="left"/>
      <w:pPr>
        <w:tabs>
          <w:tab w:val="num" w:pos="4680"/>
        </w:tabs>
        <w:ind w:left="4680" w:hanging="360"/>
      </w:pPr>
      <w:rPr>
        <w:rFonts w:ascii="Symbol" w:hAnsi="Symbol" w:hint="default"/>
      </w:rPr>
    </w:lvl>
    <w:lvl w:ilvl="7" w:tplc="6310E84E" w:tentative="1">
      <w:start w:val="1"/>
      <w:numFmt w:val="bullet"/>
      <w:lvlText w:val="o"/>
      <w:lvlJc w:val="left"/>
      <w:pPr>
        <w:tabs>
          <w:tab w:val="num" w:pos="5400"/>
        </w:tabs>
        <w:ind w:left="5400" w:hanging="360"/>
      </w:pPr>
      <w:rPr>
        <w:rFonts w:ascii="Courier New" w:hAnsi="Courier New" w:cs="Courier New" w:hint="default"/>
      </w:rPr>
    </w:lvl>
    <w:lvl w:ilvl="8" w:tplc="745C5FD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934A19"/>
    <w:multiLevelType w:val="hybridMultilevel"/>
    <w:tmpl w:val="C5EC6BE8"/>
    <w:lvl w:ilvl="0" w:tplc="50623C84">
      <w:start w:val="1"/>
      <w:numFmt w:val="bullet"/>
      <w:lvlText w:val=""/>
      <w:lvlJc w:val="left"/>
      <w:pPr>
        <w:tabs>
          <w:tab w:val="num" w:pos="360"/>
        </w:tabs>
        <w:ind w:left="360" w:hanging="360"/>
      </w:pPr>
      <w:rPr>
        <w:rFonts w:ascii="Symbol" w:hAnsi="Symbol" w:hint="default"/>
      </w:rPr>
    </w:lvl>
    <w:lvl w:ilvl="1" w:tplc="0C30F982" w:tentative="1">
      <w:start w:val="1"/>
      <w:numFmt w:val="bullet"/>
      <w:lvlText w:val="o"/>
      <w:lvlJc w:val="left"/>
      <w:pPr>
        <w:tabs>
          <w:tab w:val="num" w:pos="1080"/>
        </w:tabs>
        <w:ind w:left="1080" w:hanging="360"/>
      </w:pPr>
      <w:rPr>
        <w:rFonts w:ascii="Courier New" w:hAnsi="Courier New" w:cs="Courier New" w:hint="default"/>
      </w:rPr>
    </w:lvl>
    <w:lvl w:ilvl="2" w:tplc="975C0BF8" w:tentative="1">
      <w:start w:val="1"/>
      <w:numFmt w:val="bullet"/>
      <w:lvlText w:val=""/>
      <w:lvlJc w:val="left"/>
      <w:pPr>
        <w:tabs>
          <w:tab w:val="num" w:pos="1800"/>
        </w:tabs>
        <w:ind w:left="1800" w:hanging="360"/>
      </w:pPr>
      <w:rPr>
        <w:rFonts w:ascii="Wingdings" w:hAnsi="Wingdings" w:hint="default"/>
      </w:rPr>
    </w:lvl>
    <w:lvl w:ilvl="3" w:tplc="6CA45152" w:tentative="1">
      <w:start w:val="1"/>
      <w:numFmt w:val="bullet"/>
      <w:lvlText w:val=""/>
      <w:lvlJc w:val="left"/>
      <w:pPr>
        <w:tabs>
          <w:tab w:val="num" w:pos="2520"/>
        </w:tabs>
        <w:ind w:left="2520" w:hanging="360"/>
      </w:pPr>
      <w:rPr>
        <w:rFonts w:ascii="Symbol" w:hAnsi="Symbol" w:hint="default"/>
      </w:rPr>
    </w:lvl>
    <w:lvl w:ilvl="4" w:tplc="1ACA2688" w:tentative="1">
      <w:start w:val="1"/>
      <w:numFmt w:val="bullet"/>
      <w:lvlText w:val="o"/>
      <w:lvlJc w:val="left"/>
      <w:pPr>
        <w:tabs>
          <w:tab w:val="num" w:pos="3240"/>
        </w:tabs>
        <w:ind w:left="3240" w:hanging="360"/>
      </w:pPr>
      <w:rPr>
        <w:rFonts w:ascii="Courier New" w:hAnsi="Courier New" w:cs="Courier New" w:hint="default"/>
      </w:rPr>
    </w:lvl>
    <w:lvl w:ilvl="5" w:tplc="B0D8BA4A" w:tentative="1">
      <w:start w:val="1"/>
      <w:numFmt w:val="bullet"/>
      <w:lvlText w:val=""/>
      <w:lvlJc w:val="left"/>
      <w:pPr>
        <w:tabs>
          <w:tab w:val="num" w:pos="3960"/>
        </w:tabs>
        <w:ind w:left="3960" w:hanging="360"/>
      </w:pPr>
      <w:rPr>
        <w:rFonts w:ascii="Wingdings" w:hAnsi="Wingdings" w:hint="default"/>
      </w:rPr>
    </w:lvl>
    <w:lvl w:ilvl="6" w:tplc="3F62DBEA" w:tentative="1">
      <w:start w:val="1"/>
      <w:numFmt w:val="bullet"/>
      <w:lvlText w:val=""/>
      <w:lvlJc w:val="left"/>
      <w:pPr>
        <w:tabs>
          <w:tab w:val="num" w:pos="4680"/>
        </w:tabs>
        <w:ind w:left="4680" w:hanging="360"/>
      </w:pPr>
      <w:rPr>
        <w:rFonts w:ascii="Symbol" w:hAnsi="Symbol" w:hint="default"/>
      </w:rPr>
    </w:lvl>
    <w:lvl w:ilvl="7" w:tplc="49243766" w:tentative="1">
      <w:start w:val="1"/>
      <w:numFmt w:val="bullet"/>
      <w:lvlText w:val="o"/>
      <w:lvlJc w:val="left"/>
      <w:pPr>
        <w:tabs>
          <w:tab w:val="num" w:pos="5400"/>
        </w:tabs>
        <w:ind w:left="5400" w:hanging="360"/>
      </w:pPr>
      <w:rPr>
        <w:rFonts w:ascii="Courier New" w:hAnsi="Courier New" w:cs="Courier New" w:hint="default"/>
      </w:rPr>
    </w:lvl>
    <w:lvl w:ilvl="8" w:tplc="ACDE3532"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DE25D1"/>
    <w:multiLevelType w:val="hybridMultilevel"/>
    <w:tmpl w:val="F6E42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5401F8"/>
    <w:multiLevelType w:val="hybridMultilevel"/>
    <w:tmpl w:val="80441F2A"/>
    <w:lvl w:ilvl="0" w:tplc="77A8C93E">
      <w:start w:val="1"/>
      <w:numFmt w:val="bullet"/>
      <w:lvlText w:val=""/>
      <w:lvlJc w:val="left"/>
      <w:pPr>
        <w:tabs>
          <w:tab w:val="num" w:pos="360"/>
        </w:tabs>
        <w:ind w:left="360" w:hanging="360"/>
      </w:pPr>
      <w:rPr>
        <w:rFonts w:ascii="Symbol" w:hAnsi="Symbol" w:hint="default"/>
      </w:rPr>
    </w:lvl>
    <w:lvl w:ilvl="1" w:tplc="FDC29A8A" w:tentative="1">
      <w:start w:val="1"/>
      <w:numFmt w:val="bullet"/>
      <w:lvlText w:val="o"/>
      <w:lvlJc w:val="left"/>
      <w:pPr>
        <w:tabs>
          <w:tab w:val="num" w:pos="1080"/>
        </w:tabs>
        <w:ind w:left="1080" w:hanging="360"/>
      </w:pPr>
      <w:rPr>
        <w:rFonts w:ascii="Courier New" w:hAnsi="Courier New" w:cs="Courier New" w:hint="default"/>
      </w:rPr>
    </w:lvl>
    <w:lvl w:ilvl="2" w:tplc="0F84B088" w:tentative="1">
      <w:start w:val="1"/>
      <w:numFmt w:val="bullet"/>
      <w:lvlText w:val=""/>
      <w:lvlJc w:val="left"/>
      <w:pPr>
        <w:tabs>
          <w:tab w:val="num" w:pos="1800"/>
        </w:tabs>
        <w:ind w:left="1800" w:hanging="360"/>
      </w:pPr>
      <w:rPr>
        <w:rFonts w:ascii="Wingdings" w:hAnsi="Wingdings" w:hint="default"/>
      </w:rPr>
    </w:lvl>
    <w:lvl w:ilvl="3" w:tplc="CF663166" w:tentative="1">
      <w:start w:val="1"/>
      <w:numFmt w:val="bullet"/>
      <w:lvlText w:val=""/>
      <w:lvlJc w:val="left"/>
      <w:pPr>
        <w:tabs>
          <w:tab w:val="num" w:pos="2520"/>
        </w:tabs>
        <w:ind w:left="2520" w:hanging="360"/>
      </w:pPr>
      <w:rPr>
        <w:rFonts w:ascii="Symbol" w:hAnsi="Symbol" w:hint="default"/>
      </w:rPr>
    </w:lvl>
    <w:lvl w:ilvl="4" w:tplc="7D5E1C70" w:tentative="1">
      <w:start w:val="1"/>
      <w:numFmt w:val="bullet"/>
      <w:lvlText w:val="o"/>
      <w:lvlJc w:val="left"/>
      <w:pPr>
        <w:tabs>
          <w:tab w:val="num" w:pos="3240"/>
        </w:tabs>
        <w:ind w:left="3240" w:hanging="360"/>
      </w:pPr>
      <w:rPr>
        <w:rFonts w:ascii="Courier New" w:hAnsi="Courier New" w:cs="Courier New" w:hint="default"/>
      </w:rPr>
    </w:lvl>
    <w:lvl w:ilvl="5" w:tplc="50ECD84C" w:tentative="1">
      <w:start w:val="1"/>
      <w:numFmt w:val="bullet"/>
      <w:lvlText w:val=""/>
      <w:lvlJc w:val="left"/>
      <w:pPr>
        <w:tabs>
          <w:tab w:val="num" w:pos="3960"/>
        </w:tabs>
        <w:ind w:left="3960" w:hanging="360"/>
      </w:pPr>
      <w:rPr>
        <w:rFonts w:ascii="Wingdings" w:hAnsi="Wingdings" w:hint="default"/>
      </w:rPr>
    </w:lvl>
    <w:lvl w:ilvl="6" w:tplc="52E214EA" w:tentative="1">
      <w:start w:val="1"/>
      <w:numFmt w:val="bullet"/>
      <w:lvlText w:val=""/>
      <w:lvlJc w:val="left"/>
      <w:pPr>
        <w:tabs>
          <w:tab w:val="num" w:pos="4680"/>
        </w:tabs>
        <w:ind w:left="4680" w:hanging="360"/>
      </w:pPr>
      <w:rPr>
        <w:rFonts w:ascii="Symbol" w:hAnsi="Symbol" w:hint="default"/>
      </w:rPr>
    </w:lvl>
    <w:lvl w:ilvl="7" w:tplc="CE924934" w:tentative="1">
      <w:start w:val="1"/>
      <w:numFmt w:val="bullet"/>
      <w:lvlText w:val="o"/>
      <w:lvlJc w:val="left"/>
      <w:pPr>
        <w:tabs>
          <w:tab w:val="num" w:pos="5400"/>
        </w:tabs>
        <w:ind w:left="5400" w:hanging="360"/>
      </w:pPr>
      <w:rPr>
        <w:rFonts w:ascii="Courier New" w:hAnsi="Courier New" w:cs="Courier New" w:hint="default"/>
      </w:rPr>
    </w:lvl>
    <w:lvl w:ilvl="8" w:tplc="A84E2512"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736EB0"/>
    <w:multiLevelType w:val="hybridMultilevel"/>
    <w:tmpl w:val="53EAB1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6"/>
  </w:num>
  <w:num w:numId="4">
    <w:abstractNumId w:val="0"/>
    <w:lvlOverride w:ilvl="0">
      <w:startOverride w:val="1"/>
    </w:lvlOverride>
  </w:num>
  <w:num w:numId="5">
    <w:abstractNumId w:val="32"/>
  </w:num>
  <w:num w:numId="6">
    <w:abstractNumId w:val="29"/>
  </w:num>
  <w:num w:numId="7">
    <w:abstractNumId w:val="6"/>
  </w:num>
  <w:num w:numId="8">
    <w:abstractNumId w:val="24"/>
  </w:num>
  <w:num w:numId="9">
    <w:abstractNumId w:val="28"/>
  </w:num>
  <w:num w:numId="10">
    <w:abstractNumId w:val="10"/>
  </w:num>
  <w:num w:numId="11">
    <w:abstractNumId w:val="30"/>
  </w:num>
  <w:num w:numId="12">
    <w:abstractNumId w:val="31"/>
  </w:num>
  <w:num w:numId="13">
    <w:abstractNumId w:val="17"/>
  </w:num>
  <w:num w:numId="14">
    <w:abstractNumId w:val="18"/>
  </w:num>
  <w:num w:numId="15">
    <w:abstractNumId w:val="25"/>
  </w:num>
  <w:num w:numId="16">
    <w:abstractNumId w:val="26"/>
  </w:num>
  <w:num w:numId="17">
    <w:abstractNumId w:val="15"/>
  </w:num>
  <w:num w:numId="18">
    <w:abstractNumId w:val="21"/>
  </w:num>
  <w:num w:numId="19">
    <w:abstractNumId w:val="14"/>
  </w:num>
  <w:num w:numId="20">
    <w:abstractNumId w:val="3"/>
  </w:num>
  <w:num w:numId="21">
    <w:abstractNumId w:val="27"/>
  </w:num>
  <w:num w:numId="22">
    <w:abstractNumId w:val="20"/>
  </w:num>
  <w:num w:numId="23">
    <w:abstractNumId w:val="0"/>
  </w:num>
  <w:num w:numId="24">
    <w:abstractNumId w:val="8"/>
  </w:num>
  <w:num w:numId="25">
    <w:abstractNumId w:val="22"/>
  </w:num>
  <w:num w:numId="26">
    <w:abstractNumId w:val="4"/>
  </w:num>
  <w:num w:numId="27">
    <w:abstractNumId w:val="19"/>
  </w:num>
  <w:num w:numId="28">
    <w:abstractNumId w:val="11"/>
  </w:num>
  <w:num w:numId="29">
    <w:abstractNumId w:val="23"/>
  </w:num>
  <w:num w:numId="30">
    <w:abstractNumId w:val="7"/>
  </w:num>
  <w:num w:numId="31">
    <w:abstractNumId w:val="2"/>
  </w:num>
  <w:num w:numId="32">
    <w:abstractNumId w:val="5"/>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910C0C-CF72-442C-BD5F-C633C7EEF504}"/>
    <w:docVar w:name="dgnword-eventsink" w:val="67613904"/>
  </w:docVars>
  <w:rsids>
    <w:rsidRoot w:val="002A7367"/>
    <w:rsid w:val="000467B5"/>
    <w:rsid w:val="00073BD9"/>
    <w:rsid w:val="00085C47"/>
    <w:rsid w:val="000D394E"/>
    <w:rsid w:val="00122E6F"/>
    <w:rsid w:val="00173A5E"/>
    <w:rsid w:val="00176BC0"/>
    <w:rsid w:val="001D7CE4"/>
    <w:rsid w:val="001F3FEB"/>
    <w:rsid w:val="00212041"/>
    <w:rsid w:val="0022492B"/>
    <w:rsid w:val="00232183"/>
    <w:rsid w:val="002432F8"/>
    <w:rsid w:val="0025439F"/>
    <w:rsid w:val="002A7367"/>
    <w:rsid w:val="002D447F"/>
    <w:rsid w:val="00392AEA"/>
    <w:rsid w:val="003E616A"/>
    <w:rsid w:val="004D2EED"/>
    <w:rsid w:val="004F7739"/>
    <w:rsid w:val="005144CF"/>
    <w:rsid w:val="00522259"/>
    <w:rsid w:val="00540041"/>
    <w:rsid w:val="00564806"/>
    <w:rsid w:val="005A080F"/>
    <w:rsid w:val="005B2019"/>
    <w:rsid w:val="005F5CA1"/>
    <w:rsid w:val="00610CFD"/>
    <w:rsid w:val="006522B2"/>
    <w:rsid w:val="006C6304"/>
    <w:rsid w:val="006D111E"/>
    <w:rsid w:val="007F7B06"/>
    <w:rsid w:val="00890DFF"/>
    <w:rsid w:val="008C4A52"/>
    <w:rsid w:val="008C7624"/>
    <w:rsid w:val="00980A94"/>
    <w:rsid w:val="009A5F5B"/>
    <w:rsid w:val="009C0D9C"/>
    <w:rsid w:val="00A054C4"/>
    <w:rsid w:val="00A80404"/>
    <w:rsid w:val="00A8472F"/>
    <w:rsid w:val="00AF6AFD"/>
    <w:rsid w:val="00B1634F"/>
    <w:rsid w:val="00B54A9B"/>
    <w:rsid w:val="00B62C4D"/>
    <w:rsid w:val="00BC0F95"/>
    <w:rsid w:val="00BD2FF3"/>
    <w:rsid w:val="00C81336"/>
    <w:rsid w:val="00D03B75"/>
    <w:rsid w:val="00D52D13"/>
    <w:rsid w:val="00DE4AD8"/>
    <w:rsid w:val="00E65BCC"/>
    <w:rsid w:val="00E77915"/>
    <w:rsid w:val="00F21EB8"/>
    <w:rsid w:val="00F23E6D"/>
    <w:rsid w:val="00F32B5A"/>
    <w:rsid w:val="00F43224"/>
    <w:rsid w:val="00F55290"/>
    <w:rsid w:val="00F6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B4DF36"/>
  <w15:docId w15:val="{51B5E92B-F77F-45AF-90B2-F3FD2E1F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F95"/>
    <w:pPr>
      <w:jc w:val="both"/>
    </w:pPr>
    <w:rPr>
      <w:rFonts w:ascii="Gill Sans MT" w:hAnsi="Gill Sans MT"/>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DocumentMap">
    <w:name w:val="Document Map"/>
    <w:basedOn w:val="Normal"/>
    <w:semiHidden/>
    <w:pPr>
      <w:shd w:val="clear" w:color="auto" w:fill="000080"/>
    </w:pPr>
    <w:rPr>
      <w:rFonts w:cs="Tahoma"/>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paragraph" w:styleId="TOC4">
    <w:name w:val="toc 4"/>
    <w:basedOn w:val="Normal"/>
    <w:next w:val="Normal"/>
    <w:autoRedefine/>
    <w:semiHidden/>
    <w:pPr>
      <w:ind w:left="720"/>
      <w:jc w:val="left"/>
    </w:pPr>
    <w:rPr>
      <w:rFonts w:ascii="Times New Roman" w:hAnsi="Times New Roman"/>
      <w:szCs w:val="21"/>
    </w:rPr>
  </w:style>
  <w:style w:type="paragraph" w:styleId="TOC5">
    <w:name w:val="toc 5"/>
    <w:basedOn w:val="Normal"/>
    <w:next w:val="Normal"/>
    <w:autoRedefine/>
    <w:semiHidden/>
    <w:pPr>
      <w:ind w:left="960"/>
      <w:jc w:val="left"/>
    </w:pPr>
    <w:rPr>
      <w:rFonts w:ascii="Times New Roman" w:hAnsi="Times New Roman"/>
      <w:szCs w:val="21"/>
    </w:rPr>
  </w:style>
  <w:style w:type="paragraph" w:styleId="TOC6">
    <w:name w:val="toc 6"/>
    <w:basedOn w:val="Normal"/>
    <w:next w:val="Normal"/>
    <w:autoRedefine/>
    <w:semiHidden/>
    <w:pPr>
      <w:ind w:left="1200"/>
      <w:jc w:val="left"/>
    </w:pPr>
    <w:rPr>
      <w:rFonts w:ascii="Times New Roman" w:hAnsi="Times New Roman"/>
      <w:szCs w:val="21"/>
    </w:rPr>
  </w:style>
  <w:style w:type="paragraph" w:styleId="TOC7">
    <w:name w:val="toc 7"/>
    <w:basedOn w:val="Normal"/>
    <w:next w:val="Normal"/>
    <w:autoRedefine/>
    <w:semiHidden/>
    <w:pPr>
      <w:ind w:left="1440"/>
      <w:jc w:val="left"/>
    </w:pPr>
    <w:rPr>
      <w:rFonts w:ascii="Times New Roman" w:hAnsi="Times New Roman"/>
      <w:szCs w:val="21"/>
    </w:rPr>
  </w:style>
  <w:style w:type="paragraph" w:styleId="TOC8">
    <w:name w:val="toc 8"/>
    <w:basedOn w:val="Normal"/>
    <w:next w:val="Normal"/>
    <w:autoRedefine/>
    <w:semiHidden/>
    <w:pPr>
      <w:ind w:left="1680"/>
      <w:jc w:val="left"/>
    </w:pPr>
    <w:rPr>
      <w:rFonts w:ascii="Times New Roman" w:hAnsi="Times New Roman"/>
      <w:szCs w:val="21"/>
    </w:rPr>
  </w:style>
  <w:style w:type="paragraph" w:styleId="TOC9">
    <w:name w:val="toc 9"/>
    <w:basedOn w:val="Normal"/>
    <w:next w:val="Normal"/>
    <w:autoRedefine/>
    <w:semiHidden/>
    <w:pPr>
      <w:ind w:left="1920"/>
      <w:jc w:val="left"/>
    </w:pPr>
    <w:rPr>
      <w:rFonts w:ascii="Times New Roman" w:hAnsi="Times New Roman"/>
      <w:szCs w:val="21"/>
    </w:rPr>
  </w:style>
  <w:style w:type="character" w:styleId="Hyperlink">
    <w:name w:val="Hyperlink"/>
    <w:uiPriority w:val="99"/>
    <w:rPr>
      <w:rFonts w:ascii="Arial" w:hAnsi="Arial"/>
      <w:color w:val="313896"/>
      <w:u w:val="single"/>
    </w:rPr>
  </w:style>
  <w:style w:type="paragraph" w:styleId="Title">
    <w:name w:val="Title"/>
    <w:basedOn w:val="Normal"/>
    <w:qFormat/>
    <w:pPr>
      <w:jc w:val="center"/>
      <w:outlineLvl w:val="0"/>
    </w:pPr>
    <w:rPr>
      <w:b/>
      <w:bCs/>
      <w:u w:val="single"/>
      <w:lang w:val="en-NZ"/>
    </w:rPr>
  </w:style>
  <w:style w:type="paragraph" w:customStyle="1" w:styleId="BulletSymbol">
    <w:name w:val="Bullet (Symbol)"/>
    <w:basedOn w:val="Normal"/>
    <w:next w:val="Normal"/>
    <w:autoRedefine/>
    <w:pPr>
      <w:numPr>
        <w:numId w:val="4"/>
      </w:numPr>
      <w:spacing w:before="80" w:after="80"/>
      <w:jc w:val="left"/>
    </w:pPr>
    <w:rPr>
      <w:lang w:val="en-NZ"/>
    </w:rPr>
  </w:style>
  <w:style w:type="paragraph" w:customStyle="1" w:styleId="TableDetail">
    <w:name w:val="Table Detail"/>
    <w:basedOn w:val="Normal"/>
    <w:pPr>
      <w:spacing w:before="80" w:after="80"/>
      <w:jc w:val="left"/>
    </w:pPr>
    <w:rPr>
      <w:sz w:val="18"/>
      <w:lang w:val="en-NZ"/>
    </w:rPr>
  </w:style>
  <w:style w:type="paragraph" w:customStyle="1" w:styleId="TableHeading">
    <w:name w:val="Table Heading"/>
    <w:basedOn w:val="TableDetail"/>
    <w:rPr>
      <w:b/>
    </w:rPr>
  </w:style>
  <w:style w:type="paragraph" w:customStyle="1" w:styleId="StyleHeading1Left0cmFirstline0cm">
    <w:name w:val="Style Heading 1 + Left:  0 cm First line:  0 cm"/>
    <w:basedOn w:val="Heading1"/>
    <w:pPr>
      <w:ind w:left="0" w:firstLine="0"/>
    </w:pPr>
  </w:style>
  <w:style w:type="paragraph" w:customStyle="1" w:styleId="Text">
    <w:name w:val="Text"/>
    <w:aliases w:val="t"/>
    <w:basedOn w:val="Normal"/>
    <w:pPr>
      <w:suppressLineNumbers/>
      <w:suppressAutoHyphens/>
      <w:spacing w:after="120" w:line="240" w:lineRule="atLeast"/>
      <w:jc w:val="left"/>
    </w:pPr>
    <w:rPr>
      <w:kern w:val="20"/>
      <w:sz w:val="20"/>
      <w:lang w:val="en-CA"/>
    </w:rPr>
  </w:style>
  <w:style w:type="character" w:styleId="FollowedHyperlink">
    <w:name w:val="FollowedHyperlink"/>
    <w:rPr>
      <w:color w:val="800080"/>
      <w:u w:val="single"/>
    </w:rPr>
  </w:style>
  <w:style w:type="paragraph" w:styleId="FootnoteText">
    <w:name w:val="footnote text"/>
    <w:basedOn w:val="Normal"/>
    <w:semiHidden/>
    <w:pPr>
      <w:spacing w:before="240" w:line="240" w:lineRule="exact"/>
      <w:jc w:val="left"/>
    </w:pPr>
    <w:rPr>
      <w:rFonts w:ascii="Times New Roman" w:hAnsi="Times New Roman"/>
      <w:sz w:val="20"/>
      <w:lang w:val="en-US"/>
    </w:rPr>
  </w:style>
  <w:style w:type="paragraph" w:styleId="BodyText3">
    <w:name w:val="Body Text 3"/>
    <w:basedOn w:val="Normal"/>
  </w:style>
  <w:style w:type="paragraph" w:styleId="BodyTextIndent">
    <w:name w:val="Body Text Indent"/>
    <w:basedOn w:val="Normal"/>
    <w:pPr>
      <w:ind w:left="720"/>
    </w:pPr>
    <w:rPr>
      <w:sz w:val="20"/>
    </w:rPr>
  </w:style>
  <w:style w:type="paragraph" w:customStyle="1" w:styleId="bullit">
    <w:name w:val="bullit"/>
    <w:basedOn w:val="Normal"/>
    <w:pPr>
      <w:numPr>
        <w:numId w:val="2"/>
      </w:numPr>
    </w:pPr>
    <w:rPr>
      <w:sz w:val="20"/>
    </w:rPr>
  </w:style>
  <w:style w:type="paragraph" w:customStyle="1" w:styleId="Image">
    <w:name w:val="Image"/>
    <w:basedOn w:val="Normal"/>
    <w:pPr>
      <w:keepNext/>
      <w:overflowPunct w:val="0"/>
      <w:autoSpaceDE w:val="0"/>
      <w:autoSpaceDN w:val="0"/>
      <w:adjustRightInd w:val="0"/>
      <w:spacing w:before="100" w:beforeAutospacing="1"/>
      <w:jc w:val="center"/>
      <w:textAlignment w:val="baseline"/>
    </w:pPr>
    <w:rPr>
      <w:sz w:val="20"/>
      <w:lang w:val="en-US"/>
    </w:rPr>
  </w:style>
  <w:style w:type="paragraph" w:customStyle="1" w:styleId="Step">
    <w:name w:val="Step"/>
    <w:basedOn w:val="Normal"/>
    <w:pPr>
      <w:keepNext/>
      <w:numPr>
        <w:numId w:val="3"/>
      </w:numPr>
      <w:tabs>
        <w:tab w:val="clear" w:pos="720"/>
        <w:tab w:val="num" w:pos="567"/>
      </w:tabs>
      <w:overflowPunct w:val="0"/>
      <w:autoSpaceDE w:val="0"/>
      <w:autoSpaceDN w:val="0"/>
      <w:adjustRightInd w:val="0"/>
      <w:spacing w:before="100" w:beforeAutospacing="1"/>
      <w:ind w:left="567" w:hanging="567"/>
      <w:jc w:val="left"/>
      <w:textAlignment w:val="baseline"/>
    </w:pPr>
    <w:rPr>
      <w:sz w:val="20"/>
      <w:lang w:val="en-US"/>
    </w:rPr>
  </w:style>
  <w:style w:type="paragraph" w:customStyle="1" w:styleId="Hosts">
    <w:name w:val="Hosts"/>
    <w:basedOn w:val="Normal"/>
    <w:pPr>
      <w:tabs>
        <w:tab w:val="left" w:pos="1985"/>
      </w:tabs>
      <w:overflowPunct w:val="0"/>
      <w:autoSpaceDE w:val="0"/>
      <w:autoSpaceDN w:val="0"/>
      <w:adjustRightInd w:val="0"/>
      <w:spacing w:before="120" w:beforeAutospacing="1"/>
      <w:ind w:left="567"/>
      <w:jc w:val="left"/>
      <w:textAlignment w:val="baseline"/>
    </w:pPr>
    <w:rPr>
      <w:sz w:val="20"/>
      <w:lang w:val="en-US"/>
    </w:rPr>
  </w:style>
  <w:style w:type="paragraph" w:customStyle="1" w:styleId="AppendixA">
    <w:name w:val="Appendix A"/>
    <w:basedOn w:val="Heading2"/>
    <w:next w:val="BodyText"/>
    <w:pPr>
      <w:numPr>
        <w:ilvl w:val="0"/>
        <w:numId w:val="0"/>
      </w:numPr>
      <w:tabs>
        <w:tab w:val="num" w:pos="680"/>
      </w:tabs>
      <w:spacing w:after="120"/>
      <w:ind w:left="680" w:hanging="680"/>
    </w:pPr>
    <w:rPr>
      <w:rFonts w:ascii="Arial" w:hAnsi="Arial" w:cs="Times New Roman"/>
      <w:bCs w:val="0"/>
      <w:iCs w:val="0"/>
      <w:color w:val="0000FF"/>
      <w:szCs w:val="20"/>
      <w:lang w:val="en-US"/>
    </w:rPr>
  </w:style>
  <w:style w:type="paragraph" w:styleId="Caption">
    <w:name w:val="caption"/>
    <w:basedOn w:val="Normal"/>
    <w:next w:val="Normal"/>
    <w:qFormat/>
    <w:pPr>
      <w:overflowPunct w:val="0"/>
      <w:autoSpaceDE w:val="0"/>
      <w:autoSpaceDN w:val="0"/>
      <w:adjustRightInd w:val="0"/>
      <w:spacing w:before="120" w:beforeAutospacing="1" w:after="120"/>
      <w:jc w:val="center"/>
      <w:textAlignment w:val="baseline"/>
    </w:pPr>
    <w:rPr>
      <w:rFonts w:cs="Arial"/>
      <w:b/>
      <w:bCs/>
      <w:sz w:val="16"/>
      <w:lang w:val="en-U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OCH2">
    <w:name w:val="NoTOCH2"/>
    <w:basedOn w:val="Heading2"/>
    <w:pPr>
      <w:keepNext w:val="0"/>
      <w:numPr>
        <w:ilvl w:val="0"/>
        <w:numId w:val="0"/>
      </w:numPr>
      <w:spacing w:before="0" w:after="120"/>
      <w:ind w:right="-17"/>
      <w:outlineLvl w:val="9"/>
    </w:pPr>
    <w:rPr>
      <w:rFonts w:ascii="Arial" w:hAnsi="Arial" w:cs="Times New Roman"/>
      <w:bCs w:val="0"/>
      <w:iCs w:val="0"/>
      <w:color w:val="0000FF"/>
      <w:szCs w:val="20"/>
    </w:rPr>
  </w:style>
  <w:style w:type="paragraph" w:styleId="BodyTextIndent2">
    <w:name w:val="Body Text Indent 2"/>
    <w:basedOn w:val="Normal"/>
    <w:pPr>
      <w:spacing w:after="120" w:line="480" w:lineRule="auto"/>
      <w:ind w:left="283"/>
    </w:pPr>
  </w:style>
  <w:style w:type="character" w:customStyle="1" w:styleId="BodyTextChar">
    <w:name w:val="Body Text Char"/>
    <w:link w:val="BodyText"/>
    <w:rPr>
      <w:rFonts w:ascii="Arial" w:hAnsi="Arial"/>
      <w:sz w:val="22"/>
      <w:lang w:val="en-NZ" w:eastAsia="en-US" w:bidi="ar-SA"/>
    </w:rPr>
  </w:style>
  <w:style w:type="paragraph" w:styleId="BodyTextIndent3">
    <w:name w:val="Body Text Indent 3"/>
    <w:basedOn w:val="Normal"/>
    <w:pPr>
      <w:spacing w:after="120"/>
      <w:ind w:left="283"/>
    </w:pPr>
    <w:rPr>
      <w:sz w:val="16"/>
      <w:szCs w:val="16"/>
    </w:rPr>
  </w:style>
  <w:style w:type="paragraph" w:customStyle="1" w:styleId="Method123subsubheading">
    <w:name w:val="Method123 sub sub heading"/>
    <w:basedOn w:val="Heading3"/>
    <w:rPr>
      <w:color w:val="313896"/>
    </w:rPr>
  </w:style>
  <w:style w:type="paragraph" w:customStyle="1" w:styleId="NormalItalics">
    <w:name w:val="NormalItalics"/>
    <w:basedOn w:val="Normal"/>
    <w:pPr>
      <w:spacing w:before="120" w:after="240"/>
      <w:ind w:left="720"/>
      <w:jc w:val="left"/>
    </w:pPr>
    <w:rPr>
      <w:rFonts w:ascii="Times New Roman" w:hAnsi="Times New Roman"/>
      <w:i/>
      <w:iCs/>
      <w:sz w:val="24"/>
      <w:szCs w:val="24"/>
    </w:rPr>
  </w:style>
  <w:style w:type="paragraph" w:customStyle="1" w:styleId="Style1">
    <w:name w:val="Style1"/>
    <w:basedOn w:val="Method123subsubheading"/>
  </w:style>
  <w:style w:type="paragraph" w:customStyle="1" w:styleId="NormalNoIndent">
    <w:name w:val="Normal No Indent"/>
    <w:basedOn w:val="Normal"/>
    <w:pPr>
      <w:tabs>
        <w:tab w:val="left" w:pos="-1440"/>
        <w:tab w:val="left" w:pos="-720"/>
      </w:tabs>
      <w:suppressAutoHyphens/>
      <w:overflowPunct w:val="0"/>
      <w:autoSpaceDE w:val="0"/>
      <w:autoSpaceDN w:val="0"/>
      <w:adjustRightInd w:val="0"/>
      <w:spacing w:after="160" w:line="320" w:lineRule="atLeast"/>
      <w:jc w:val="left"/>
      <w:textAlignment w:val="baseline"/>
    </w:pPr>
    <w:rPr>
      <w:rFonts w:ascii="Century Schoolbook" w:hAnsi="Century Schoolbook"/>
      <w:kern w:val="1"/>
      <w:sz w:val="24"/>
      <w:szCs w:val="24"/>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paragraph" w:customStyle="1" w:styleId="BlockQuotation">
    <w:name w:val="Block Quotation"/>
    <w:basedOn w:val="Normal"/>
    <w:pPr>
      <w:widowControl w:val="0"/>
      <w:overflowPunct w:val="0"/>
      <w:autoSpaceDE w:val="0"/>
      <w:autoSpaceDN w:val="0"/>
      <w:adjustRightInd w:val="0"/>
      <w:spacing w:after="120"/>
      <w:jc w:val="left"/>
      <w:textAlignment w:val="baseline"/>
    </w:pPr>
    <w:rPr>
      <w:rFonts w:ascii="Arial" w:hAnsi="Arial"/>
      <w:lang w:val="en-NZ"/>
    </w:rPr>
  </w:style>
  <w:style w:type="paragraph" w:styleId="BalloonText">
    <w:name w:val="Balloon Text"/>
    <w:basedOn w:val="Normal"/>
    <w:semiHidden/>
    <w:rPr>
      <w:rFonts w:cs="Tahoma"/>
      <w:sz w:val="16"/>
      <w:szCs w:val="16"/>
    </w:rPr>
  </w:style>
  <w:style w:type="character" w:customStyle="1" w:styleId="Mention1">
    <w:name w:val="Mention1"/>
    <w:uiPriority w:val="99"/>
    <w:semiHidden/>
    <w:unhideWhenUsed/>
    <w:rsid w:val="00F55290"/>
    <w:rPr>
      <w:color w:val="2B579A"/>
      <w:shd w:val="clear" w:color="auto" w:fill="E6E6E6"/>
    </w:rPr>
  </w:style>
  <w:style w:type="character" w:customStyle="1" w:styleId="HeaderChar">
    <w:name w:val="Header Char"/>
    <w:link w:val="Header"/>
    <w:uiPriority w:val="99"/>
    <w:rsid w:val="005B2019"/>
    <w:rPr>
      <w:rFonts w:ascii="Tahoma" w:hAnsi="Tahoma"/>
      <w:sz w:val="22"/>
      <w:lang w:val="en-AU"/>
    </w:rPr>
  </w:style>
  <w:style w:type="paragraph" w:styleId="ListParagraph">
    <w:name w:val="List Paragraph"/>
    <w:basedOn w:val="Normal"/>
    <w:uiPriority w:val="34"/>
    <w:qFormat/>
    <w:rsid w:val="00BC0F95"/>
    <w:pPr>
      <w:spacing w:after="160" w:line="259" w:lineRule="auto"/>
      <w:ind w:left="720"/>
      <w:contextualSpacing/>
      <w:jc w:val="left"/>
    </w:pPr>
    <w:rPr>
      <w:rFonts w:eastAsia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hsupplychain.org/sites/default/files/2020-01/Comprehensive%20Workforce%20Systems%20Approach_GHSC-PSM_PtD_SAPIC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10" Type="http://schemas.openxmlformats.org/officeDocument/2006/relationships/webSettings" Target="webSetting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FCCA9B-C256-4D88-AD82-76A6BEA750F5}"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ZA"/>
        </a:p>
      </dgm:t>
    </dgm:pt>
    <dgm:pt modelId="{8A0D030F-5127-492E-99FC-25EFF5A0B66E}">
      <dgm:prSet phldrT="[Text]" custT="1"/>
      <dgm:spPr/>
      <dgm:t>
        <a:bodyPr/>
        <a:lstStyle/>
        <a:p>
          <a:r>
            <a:rPr lang="en-ZA" sz="2000"/>
            <a:t>Sponsor</a:t>
          </a:r>
        </a:p>
      </dgm:t>
    </dgm:pt>
    <dgm:pt modelId="{E903B61F-9A77-4E66-B7A5-8AEFBA18D613}" type="parTrans" cxnId="{3B4E76D5-FA4D-4B9B-9F4F-BFEE186A85D9}">
      <dgm:prSet/>
      <dgm:spPr/>
      <dgm:t>
        <a:bodyPr/>
        <a:lstStyle/>
        <a:p>
          <a:endParaRPr lang="en-ZA"/>
        </a:p>
      </dgm:t>
    </dgm:pt>
    <dgm:pt modelId="{675CBBA5-2BA2-41EB-AC00-A15208A3F643}" type="sibTrans" cxnId="{3B4E76D5-FA4D-4B9B-9F4F-BFEE186A85D9}">
      <dgm:prSet/>
      <dgm:spPr/>
      <dgm:t>
        <a:bodyPr/>
        <a:lstStyle/>
        <a:p>
          <a:endParaRPr lang="en-ZA"/>
        </a:p>
      </dgm:t>
    </dgm:pt>
    <dgm:pt modelId="{3BB71E81-4B8F-4798-A9FA-EABB60289ECE}" type="asst">
      <dgm:prSet phldrT="[Text]" custT="1"/>
      <dgm:spPr/>
      <dgm:t>
        <a:bodyPr/>
        <a:lstStyle/>
        <a:p>
          <a:r>
            <a:rPr lang="en-ZA" sz="2000"/>
            <a:t>Coach</a:t>
          </a:r>
        </a:p>
      </dgm:t>
    </dgm:pt>
    <dgm:pt modelId="{40C72A70-8E25-4125-9BD2-F34CAA9C0E8E}" type="parTrans" cxnId="{E17F5E0C-7EA8-4FDE-A65D-9C6E333D4601}">
      <dgm:prSet/>
      <dgm:spPr/>
      <dgm:t>
        <a:bodyPr/>
        <a:lstStyle/>
        <a:p>
          <a:endParaRPr lang="en-ZA"/>
        </a:p>
      </dgm:t>
    </dgm:pt>
    <dgm:pt modelId="{E4BCF01F-D1F3-4C1B-94EE-5B09EA5D641B}" type="sibTrans" cxnId="{E17F5E0C-7EA8-4FDE-A65D-9C6E333D4601}">
      <dgm:prSet/>
      <dgm:spPr/>
      <dgm:t>
        <a:bodyPr/>
        <a:lstStyle/>
        <a:p>
          <a:endParaRPr lang="en-ZA"/>
        </a:p>
      </dgm:t>
    </dgm:pt>
    <dgm:pt modelId="{810F6C8F-FBBB-4A38-9DBA-A3BF09716989}">
      <dgm:prSet phldrT="[Text]" custT="1"/>
      <dgm:spPr/>
      <dgm:t>
        <a:bodyPr/>
        <a:lstStyle/>
        <a:p>
          <a:r>
            <a:rPr lang="en-ZA" sz="1400"/>
            <a:t>Working Group Lead</a:t>
          </a:r>
        </a:p>
      </dgm:t>
    </dgm:pt>
    <dgm:pt modelId="{35D63C96-29ED-44F2-BE40-491D4E139D0C}" type="parTrans" cxnId="{922F8E17-E587-4C31-A19F-E75749828CFB}">
      <dgm:prSet/>
      <dgm:spPr/>
      <dgm:t>
        <a:bodyPr/>
        <a:lstStyle/>
        <a:p>
          <a:endParaRPr lang="en-ZA"/>
        </a:p>
      </dgm:t>
    </dgm:pt>
    <dgm:pt modelId="{EB7DA6BA-7F4B-4509-AB2B-84790855A582}" type="sibTrans" cxnId="{922F8E17-E587-4C31-A19F-E75749828CFB}">
      <dgm:prSet/>
      <dgm:spPr/>
      <dgm:t>
        <a:bodyPr/>
        <a:lstStyle/>
        <a:p>
          <a:endParaRPr lang="en-ZA"/>
        </a:p>
      </dgm:t>
    </dgm:pt>
    <dgm:pt modelId="{18741255-00B3-4752-B186-F8113202C889}">
      <dgm:prSet phldrT="[Text]" custT="1"/>
      <dgm:spPr/>
      <dgm:t>
        <a:bodyPr/>
        <a:lstStyle/>
        <a:p>
          <a:r>
            <a:rPr lang="en-ZA" sz="1400"/>
            <a:t>Working Group Lead</a:t>
          </a:r>
        </a:p>
      </dgm:t>
    </dgm:pt>
    <dgm:pt modelId="{5B3D3E93-F57C-4016-8E05-18256837BEC1}" type="parTrans" cxnId="{4AD7D2D3-3DB9-46C6-84B5-2CF4870E7480}">
      <dgm:prSet/>
      <dgm:spPr/>
      <dgm:t>
        <a:bodyPr/>
        <a:lstStyle/>
        <a:p>
          <a:endParaRPr lang="en-ZA"/>
        </a:p>
      </dgm:t>
    </dgm:pt>
    <dgm:pt modelId="{F5DA68A0-268B-4820-9666-151DDC6F0FA5}" type="sibTrans" cxnId="{4AD7D2D3-3DB9-46C6-84B5-2CF4870E7480}">
      <dgm:prSet/>
      <dgm:spPr/>
      <dgm:t>
        <a:bodyPr/>
        <a:lstStyle/>
        <a:p>
          <a:endParaRPr lang="en-ZA"/>
        </a:p>
      </dgm:t>
    </dgm:pt>
    <dgm:pt modelId="{C0F41C70-1B11-46F8-BD8B-18A1D46D4070}" type="asst">
      <dgm:prSet phldrT="[Text]" custT="1"/>
      <dgm:spPr/>
      <dgm:t>
        <a:bodyPr/>
        <a:lstStyle/>
        <a:p>
          <a:r>
            <a:rPr lang="en-ZA" sz="2000"/>
            <a:t>ICR</a:t>
          </a:r>
        </a:p>
      </dgm:t>
    </dgm:pt>
    <dgm:pt modelId="{79A5CB70-411E-47CA-AA33-690A2360893A}" type="parTrans" cxnId="{4DC0F236-436B-4874-AA4E-61426AEBDB9F}">
      <dgm:prSet/>
      <dgm:spPr/>
      <dgm:t>
        <a:bodyPr/>
        <a:lstStyle/>
        <a:p>
          <a:endParaRPr lang="en-ZA"/>
        </a:p>
      </dgm:t>
    </dgm:pt>
    <dgm:pt modelId="{8BA69580-E54F-4881-B2CA-10B63DFBFCDF}" type="sibTrans" cxnId="{4DC0F236-436B-4874-AA4E-61426AEBDB9F}">
      <dgm:prSet/>
      <dgm:spPr/>
      <dgm:t>
        <a:bodyPr/>
        <a:lstStyle/>
        <a:p>
          <a:endParaRPr lang="en-ZA"/>
        </a:p>
      </dgm:t>
    </dgm:pt>
    <dgm:pt modelId="{50F929A5-8323-4138-A6E5-4196E2A8A18D}">
      <dgm:prSet phldrT="[Text]" custT="1"/>
      <dgm:spPr/>
      <dgm:t>
        <a:bodyPr/>
        <a:lstStyle/>
        <a:p>
          <a:r>
            <a:rPr lang="en-ZA" sz="1400"/>
            <a:t>Working Group Lead</a:t>
          </a:r>
        </a:p>
      </dgm:t>
    </dgm:pt>
    <dgm:pt modelId="{6BDB71DE-F3C8-41B2-B416-2CECF2F6596A}" type="parTrans" cxnId="{37A0EE91-F5B2-40CC-BF37-79408CD5E3C7}">
      <dgm:prSet/>
      <dgm:spPr/>
      <dgm:t>
        <a:bodyPr/>
        <a:lstStyle/>
        <a:p>
          <a:endParaRPr lang="en-ZA"/>
        </a:p>
      </dgm:t>
    </dgm:pt>
    <dgm:pt modelId="{7C93D510-E79B-48CC-8DCC-BE35FF7BC89E}" type="sibTrans" cxnId="{37A0EE91-F5B2-40CC-BF37-79408CD5E3C7}">
      <dgm:prSet/>
      <dgm:spPr/>
      <dgm:t>
        <a:bodyPr/>
        <a:lstStyle/>
        <a:p>
          <a:endParaRPr lang="en-ZA"/>
        </a:p>
      </dgm:t>
    </dgm:pt>
    <dgm:pt modelId="{05D73424-38F6-4E37-914B-BD7894764875}">
      <dgm:prSet phldrT="[Text]" custT="1"/>
      <dgm:spPr/>
      <dgm:t>
        <a:bodyPr/>
        <a:lstStyle/>
        <a:p>
          <a:r>
            <a:rPr lang="en-ZA" sz="1400"/>
            <a:t>Working Group Members</a:t>
          </a:r>
        </a:p>
      </dgm:t>
    </dgm:pt>
    <dgm:pt modelId="{BD942ACE-1297-4F90-9E0D-E3F5663C7724}" type="parTrans" cxnId="{579926FA-822A-445D-B190-6FEB331625E6}">
      <dgm:prSet/>
      <dgm:spPr/>
      <dgm:t>
        <a:bodyPr/>
        <a:lstStyle/>
        <a:p>
          <a:endParaRPr lang="en-ZA"/>
        </a:p>
      </dgm:t>
    </dgm:pt>
    <dgm:pt modelId="{33F230A0-7E0A-4E62-8474-1D1E9DB536FD}" type="sibTrans" cxnId="{579926FA-822A-445D-B190-6FEB331625E6}">
      <dgm:prSet/>
      <dgm:spPr/>
      <dgm:t>
        <a:bodyPr/>
        <a:lstStyle/>
        <a:p>
          <a:endParaRPr lang="en-ZA"/>
        </a:p>
      </dgm:t>
    </dgm:pt>
    <dgm:pt modelId="{8AAC63F2-0E2B-42B3-B4C5-B82740D9252B}">
      <dgm:prSet phldrT="[Text]" custT="1"/>
      <dgm:spPr/>
      <dgm:t>
        <a:bodyPr/>
        <a:lstStyle/>
        <a:p>
          <a:r>
            <a:rPr lang="en-ZA" sz="1400"/>
            <a:t>Working Group Members</a:t>
          </a:r>
        </a:p>
      </dgm:t>
    </dgm:pt>
    <dgm:pt modelId="{37C2A6F0-9B66-4838-A4D8-55A8BED83E94}" type="parTrans" cxnId="{584D2849-D19F-4A23-B2BA-BEF67D05E131}">
      <dgm:prSet/>
      <dgm:spPr/>
      <dgm:t>
        <a:bodyPr/>
        <a:lstStyle/>
        <a:p>
          <a:endParaRPr lang="en-ZA"/>
        </a:p>
      </dgm:t>
    </dgm:pt>
    <dgm:pt modelId="{507AA4C4-F3CF-45AC-9B6E-7026BE581CA4}" type="sibTrans" cxnId="{584D2849-D19F-4A23-B2BA-BEF67D05E131}">
      <dgm:prSet/>
      <dgm:spPr/>
      <dgm:t>
        <a:bodyPr/>
        <a:lstStyle/>
        <a:p>
          <a:endParaRPr lang="en-ZA"/>
        </a:p>
      </dgm:t>
    </dgm:pt>
    <dgm:pt modelId="{801ADFFE-25D8-4B29-BF47-A02186BBD8FA}">
      <dgm:prSet phldrT="[Text]" custT="1"/>
      <dgm:spPr/>
      <dgm:t>
        <a:bodyPr/>
        <a:lstStyle/>
        <a:p>
          <a:r>
            <a:rPr lang="en-ZA" sz="1400"/>
            <a:t>Working Group Members</a:t>
          </a:r>
        </a:p>
      </dgm:t>
    </dgm:pt>
    <dgm:pt modelId="{3D2F6C53-7599-4B8B-939D-99C3ABC066E2}" type="parTrans" cxnId="{4D4C259B-E388-4C9C-9AA0-C5794DF66220}">
      <dgm:prSet/>
      <dgm:spPr/>
      <dgm:t>
        <a:bodyPr/>
        <a:lstStyle/>
        <a:p>
          <a:endParaRPr lang="en-ZA"/>
        </a:p>
      </dgm:t>
    </dgm:pt>
    <dgm:pt modelId="{F556BDCA-145B-4590-8171-A5F38746F31B}" type="sibTrans" cxnId="{4D4C259B-E388-4C9C-9AA0-C5794DF66220}">
      <dgm:prSet/>
      <dgm:spPr/>
      <dgm:t>
        <a:bodyPr/>
        <a:lstStyle/>
        <a:p>
          <a:endParaRPr lang="en-ZA"/>
        </a:p>
      </dgm:t>
    </dgm:pt>
    <dgm:pt modelId="{EE831343-83FD-456E-B690-B306BE006EA4}" type="pres">
      <dgm:prSet presAssocID="{DFFCCA9B-C256-4D88-AD82-76A6BEA750F5}" presName="hierChild1" presStyleCnt="0">
        <dgm:presLayoutVars>
          <dgm:orgChart val="1"/>
          <dgm:chPref val="1"/>
          <dgm:dir/>
          <dgm:animOne val="branch"/>
          <dgm:animLvl val="lvl"/>
          <dgm:resizeHandles/>
        </dgm:presLayoutVars>
      </dgm:prSet>
      <dgm:spPr/>
    </dgm:pt>
    <dgm:pt modelId="{BD2743BC-2EF3-4E0A-AA59-DF0E1C5FBE7A}" type="pres">
      <dgm:prSet presAssocID="{8A0D030F-5127-492E-99FC-25EFF5A0B66E}" presName="hierRoot1" presStyleCnt="0">
        <dgm:presLayoutVars>
          <dgm:hierBranch val="init"/>
        </dgm:presLayoutVars>
      </dgm:prSet>
      <dgm:spPr/>
    </dgm:pt>
    <dgm:pt modelId="{8AF30241-65B4-4C67-8FBC-7A332CC9A2D2}" type="pres">
      <dgm:prSet presAssocID="{8A0D030F-5127-492E-99FC-25EFF5A0B66E}" presName="rootComposite1" presStyleCnt="0"/>
      <dgm:spPr/>
    </dgm:pt>
    <dgm:pt modelId="{918C1E80-E6DC-4A3C-B07A-535E426D5AC2}" type="pres">
      <dgm:prSet presAssocID="{8A0D030F-5127-492E-99FC-25EFF5A0B66E}" presName="rootText1" presStyleLbl="node0" presStyleIdx="0" presStyleCnt="1">
        <dgm:presLayoutVars>
          <dgm:chPref val="3"/>
        </dgm:presLayoutVars>
      </dgm:prSet>
      <dgm:spPr/>
    </dgm:pt>
    <dgm:pt modelId="{0D2C5851-64C1-4F51-9FF1-57ED77DF05DC}" type="pres">
      <dgm:prSet presAssocID="{8A0D030F-5127-492E-99FC-25EFF5A0B66E}" presName="rootConnector1" presStyleLbl="node1" presStyleIdx="0" presStyleCnt="0"/>
      <dgm:spPr/>
    </dgm:pt>
    <dgm:pt modelId="{18C702E3-E5BF-42E3-9B2C-52C5C02205A5}" type="pres">
      <dgm:prSet presAssocID="{8A0D030F-5127-492E-99FC-25EFF5A0B66E}" presName="hierChild2" presStyleCnt="0"/>
      <dgm:spPr/>
    </dgm:pt>
    <dgm:pt modelId="{380E20EF-487C-48AA-80DC-89C3E7D5118B}" type="pres">
      <dgm:prSet presAssocID="{35D63C96-29ED-44F2-BE40-491D4E139D0C}" presName="Name37" presStyleLbl="parChTrans1D2" presStyleIdx="0" presStyleCnt="5"/>
      <dgm:spPr/>
    </dgm:pt>
    <dgm:pt modelId="{FD5C60F1-1C6F-4B02-80EB-7FCB817FC719}" type="pres">
      <dgm:prSet presAssocID="{810F6C8F-FBBB-4A38-9DBA-A3BF09716989}" presName="hierRoot2" presStyleCnt="0">
        <dgm:presLayoutVars>
          <dgm:hierBranch val="init"/>
        </dgm:presLayoutVars>
      </dgm:prSet>
      <dgm:spPr/>
    </dgm:pt>
    <dgm:pt modelId="{FD8B5C37-5673-4C1B-BEAF-22C7FCE4D1C0}" type="pres">
      <dgm:prSet presAssocID="{810F6C8F-FBBB-4A38-9DBA-A3BF09716989}" presName="rootComposite" presStyleCnt="0"/>
      <dgm:spPr/>
    </dgm:pt>
    <dgm:pt modelId="{81BEFC98-F35A-47D3-A831-2E620BF2EB0D}" type="pres">
      <dgm:prSet presAssocID="{810F6C8F-FBBB-4A38-9DBA-A3BF09716989}" presName="rootText" presStyleLbl="node2" presStyleIdx="0" presStyleCnt="3">
        <dgm:presLayoutVars>
          <dgm:chPref val="3"/>
        </dgm:presLayoutVars>
      </dgm:prSet>
      <dgm:spPr/>
    </dgm:pt>
    <dgm:pt modelId="{123B96B7-0424-4376-9F67-18EBF430CC6A}" type="pres">
      <dgm:prSet presAssocID="{810F6C8F-FBBB-4A38-9DBA-A3BF09716989}" presName="rootConnector" presStyleLbl="node2" presStyleIdx="0" presStyleCnt="3"/>
      <dgm:spPr/>
    </dgm:pt>
    <dgm:pt modelId="{B83564F7-75E4-44C2-AC4E-73D75A70EC90}" type="pres">
      <dgm:prSet presAssocID="{810F6C8F-FBBB-4A38-9DBA-A3BF09716989}" presName="hierChild4" presStyleCnt="0"/>
      <dgm:spPr/>
    </dgm:pt>
    <dgm:pt modelId="{00E28926-A5D8-4346-AAEA-E1FD7954924D}" type="pres">
      <dgm:prSet presAssocID="{BD942ACE-1297-4F90-9E0D-E3F5663C7724}" presName="Name37" presStyleLbl="parChTrans1D3" presStyleIdx="0" presStyleCnt="3"/>
      <dgm:spPr/>
    </dgm:pt>
    <dgm:pt modelId="{BA7AF126-3BA1-4271-AB44-F5EBB81A2EF3}" type="pres">
      <dgm:prSet presAssocID="{05D73424-38F6-4E37-914B-BD7894764875}" presName="hierRoot2" presStyleCnt="0">
        <dgm:presLayoutVars>
          <dgm:hierBranch val="init"/>
        </dgm:presLayoutVars>
      </dgm:prSet>
      <dgm:spPr/>
    </dgm:pt>
    <dgm:pt modelId="{A7B17F31-C6B8-4A45-B165-A1D3397FFBAE}" type="pres">
      <dgm:prSet presAssocID="{05D73424-38F6-4E37-914B-BD7894764875}" presName="rootComposite" presStyleCnt="0"/>
      <dgm:spPr/>
    </dgm:pt>
    <dgm:pt modelId="{8228CF52-4B66-4FFB-B3D2-481680B73383}" type="pres">
      <dgm:prSet presAssocID="{05D73424-38F6-4E37-914B-BD7894764875}" presName="rootText" presStyleLbl="node3" presStyleIdx="0" presStyleCnt="3">
        <dgm:presLayoutVars>
          <dgm:chPref val="3"/>
        </dgm:presLayoutVars>
      </dgm:prSet>
      <dgm:spPr/>
    </dgm:pt>
    <dgm:pt modelId="{36D4FB68-1FC3-4F45-8372-002C49ADC48B}" type="pres">
      <dgm:prSet presAssocID="{05D73424-38F6-4E37-914B-BD7894764875}" presName="rootConnector" presStyleLbl="node3" presStyleIdx="0" presStyleCnt="3"/>
      <dgm:spPr/>
    </dgm:pt>
    <dgm:pt modelId="{2C89B29D-547E-40A2-ABC5-650844922A93}" type="pres">
      <dgm:prSet presAssocID="{05D73424-38F6-4E37-914B-BD7894764875}" presName="hierChild4" presStyleCnt="0"/>
      <dgm:spPr/>
    </dgm:pt>
    <dgm:pt modelId="{41DED0E0-10EF-48FD-A1F0-BEF1AF7754EB}" type="pres">
      <dgm:prSet presAssocID="{05D73424-38F6-4E37-914B-BD7894764875}" presName="hierChild5" presStyleCnt="0"/>
      <dgm:spPr/>
    </dgm:pt>
    <dgm:pt modelId="{32567711-4F8B-4835-887B-7E2369691757}" type="pres">
      <dgm:prSet presAssocID="{810F6C8F-FBBB-4A38-9DBA-A3BF09716989}" presName="hierChild5" presStyleCnt="0"/>
      <dgm:spPr/>
    </dgm:pt>
    <dgm:pt modelId="{C5D8B3A7-0026-4759-8722-07B37EE934CD}" type="pres">
      <dgm:prSet presAssocID="{5B3D3E93-F57C-4016-8E05-18256837BEC1}" presName="Name37" presStyleLbl="parChTrans1D2" presStyleIdx="1" presStyleCnt="5"/>
      <dgm:spPr/>
    </dgm:pt>
    <dgm:pt modelId="{6C6C0DE8-449D-4761-9EC9-A9B2637C5B18}" type="pres">
      <dgm:prSet presAssocID="{18741255-00B3-4752-B186-F8113202C889}" presName="hierRoot2" presStyleCnt="0">
        <dgm:presLayoutVars>
          <dgm:hierBranch val="init"/>
        </dgm:presLayoutVars>
      </dgm:prSet>
      <dgm:spPr/>
    </dgm:pt>
    <dgm:pt modelId="{EC1A5BDB-8E90-4F09-89ED-6005CFA152C9}" type="pres">
      <dgm:prSet presAssocID="{18741255-00B3-4752-B186-F8113202C889}" presName="rootComposite" presStyleCnt="0"/>
      <dgm:spPr/>
    </dgm:pt>
    <dgm:pt modelId="{CA67F63E-01F5-4356-BB70-F452158B2883}" type="pres">
      <dgm:prSet presAssocID="{18741255-00B3-4752-B186-F8113202C889}" presName="rootText" presStyleLbl="node2" presStyleIdx="1" presStyleCnt="3">
        <dgm:presLayoutVars>
          <dgm:chPref val="3"/>
        </dgm:presLayoutVars>
      </dgm:prSet>
      <dgm:spPr/>
    </dgm:pt>
    <dgm:pt modelId="{56D9498C-2F51-40B4-990C-50CEA49F0CD5}" type="pres">
      <dgm:prSet presAssocID="{18741255-00B3-4752-B186-F8113202C889}" presName="rootConnector" presStyleLbl="node2" presStyleIdx="1" presStyleCnt="3"/>
      <dgm:spPr/>
    </dgm:pt>
    <dgm:pt modelId="{A4925A1A-6F20-4E65-A969-B83E572E282C}" type="pres">
      <dgm:prSet presAssocID="{18741255-00B3-4752-B186-F8113202C889}" presName="hierChild4" presStyleCnt="0"/>
      <dgm:spPr/>
    </dgm:pt>
    <dgm:pt modelId="{640CE689-4477-4E19-B8F6-EE04E0E58AFC}" type="pres">
      <dgm:prSet presAssocID="{37C2A6F0-9B66-4838-A4D8-55A8BED83E94}" presName="Name37" presStyleLbl="parChTrans1D3" presStyleIdx="1" presStyleCnt="3"/>
      <dgm:spPr/>
    </dgm:pt>
    <dgm:pt modelId="{BD114BDC-FCEE-4A41-94FC-C1C6F765DB80}" type="pres">
      <dgm:prSet presAssocID="{8AAC63F2-0E2B-42B3-B4C5-B82740D9252B}" presName="hierRoot2" presStyleCnt="0">
        <dgm:presLayoutVars>
          <dgm:hierBranch val="init"/>
        </dgm:presLayoutVars>
      </dgm:prSet>
      <dgm:spPr/>
    </dgm:pt>
    <dgm:pt modelId="{3791FA3E-CDA5-40BA-AF02-63E2FCC9E8F2}" type="pres">
      <dgm:prSet presAssocID="{8AAC63F2-0E2B-42B3-B4C5-B82740D9252B}" presName="rootComposite" presStyleCnt="0"/>
      <dgm:spPr/>
    </dgm:pt>
    <dgm:pt modelId="{A96F378F-D9CF-408D-BF94-D86F0F410B78}" type="pres">
      <dgm:prSet presAssocID="{8AAC63F2-0E2B-42B3-B4C5-B82740D9252B}" presName="rootText" presStyleLbl="node3" presStyleIdx="1" presStyleCnt="3">
        <dgm:presLayoutVars>
          <dgm:chPref val="3"/>
        </dgm:presLayoutVars>
      </dgm:prSet>
      <dgm:spPr/>
    </dgm:pt>
    <dgm:pt modelId="{710F35B3-AB5F-4186-9F4C-0E5A4BCDCAD0}" type="pres">
      <dgm:prSet presAssocID="{8AAC63F2-0E2B-42B3-B4C5-B82740D9252B}" presName="rootConnector" presStyleLbl="node3" presStyleIdx="1" presStyleCnt="3"/>
      <dgm:spPr/>
    </dgm:pt>
    <dgm:pt modelId="{0D0EB27E-3C8F-4B7D-A8AD-AC19FEF31774}" type="pres">
      <dgm:prSet presAssocID="{8AAC63F2-0E2B-42B3-B4C5-B82740D9252B}" presName="hierChild4" presStyleCnt="0"/>
      <dgm:spPr/>
    </dgm:pt>
    <dgm:pt modelId="{FDB3157D-840F-4776-A60D-ADEC5AFE4BC5}" type="pres">
      <dgm:prSet presAssocID="{8AAC63F2-0E2B-42B3-B4C5-B82740D9252B}" presName="hierChild5" presStyleCnt="0"/>
      <dgm:spPr/>
    </dgm:pt>
    <dgm:pt modelId="{9E3BE568-304A-4FCF-A249-7E54C93E5A86}" type="pres">
      <dgm:prSet presAssocID="{18741255-00B3-4752-B186-F8113202C889}" presName="hierChild5" presStyleCnt="0"/>
      <dgm:spPr/>
    </dgm:pt>
    <dgm:pt modelId="{66DDBD2E-1573-41D8-9AB7-6A0A2564DB69}" type="pres">
      <dgm:prSet presAssocID="{6BDB71DE-F3C8-41B2-B416-2CECF2F6596A}" presName="Name37" presStyleLbl="parChTrans1D2" presStyleIdx="2" presStyleCnt="5"/>
      <dgm:spPr/>
    </dgm:pt>
    <dgm:pt modelId="{CF30C0E2-E64E-4AD3-8117-5C6E21A302B3}" type="pres">
      <dgm:prSet presAssocID="{50F929A5-8323-4138-A6E5-4196E2A8A18D}" presName="hierRoot2" presStyleCnt="0">
        <dgm:presLayoutVars>
          <dgm:hierBranch val="init"/>
        </dgm:presLayoutVars>
      </dgm:prSet>
      <dgm:spPr/>
    </dgm:pt>
    <dgm:pt modelId="{D24BD9AC-E207-48D4-B017-20BE55E839F1}" type="pres">
      <dgm:prSet presAssocID="{50F929A5-8323-4138-A6E5-4196E2A8A18D}" presName="rootComposite" presStyleCnt="0"/>
      <dgm:spPr/>
    </dgm:pt>
    <dgm:pt modelId="{7BE22A72-853F-489E-90CD-C64380DC5057}" type="pres">
      <dgm:prSet presAssocID="{50F929A5-8323-4138-A6E5-4196E2A8A18D}" presName="rootText" presStyleLbl="node2" presStyleIdx="2" presStyleCnt="3">
        <dgm:presLayoutVars>
          <dgm:chPref val="3"/>
        </dgm:presLayoutVars>
      </dgm:prSet>
      <dgm:spPr/>
    </dgm:pt>
    <dgm:pt modelId="{31097CE2-5F92-4E4C-B19A-51A25DCAB380}" type="pres">
      <dgm:prSet presAssocID="{50F929A5-8323-4138-A6E5-4196E2A8A18D}" presName="rootConnector" presStyleLbl="node2" presStyleIdx="2" presStyleCnt="3"/>
      <dgm:spPr/>
    </dgm:pt>
    <dgm:pt modelId="{1E9BDF9D-BADC-4500-B43C-173949D4B6D8}" type="pres">
      <dgm:prSet presAssocID="{50F929A5-8323-4138-A6E5-4196E2A8A18D}" presName="hierChild4" presStyleCnt="0"/>
      <dgm:spPr/>
    </dgm:pt>
    <dgm:pt modelId="{7A06C2AF-51DD-4975-AE74-0C8B43D4778C}" type="pres">
      <dgm:prSet presAssocID="{3D2F6C53-7599-4B8B-939D-99C3ABC066E2}" presName="Name37" presStyleLbl="parChTrans1D3" presStyleIdx="2" presStyleCnt="3"/>
      <dgm:spPr/>
    </dgm:pt>
    <dgm:pt modelId="{C06A8DD6-7C38-4E75-B040-7D7794C51DC0}" type="pres">
      <dgm:prSet presAssocID="{801ADFFE-25D8-4B29-BF47-A02186BBD8FA}" presName="hierRoot2" presStyleCnt="0">
        <dgm:presLayoutVars>
          <dgm:hierBranch val="init"/>
        </dgm:presLayoutVars>
      </dgm:prSet>
      <dgm:spPr/>
    </dgm:pt>
    <dgm:pt modelId="{BD30CB2A-0D2C-472B-8EDD-38074E7B2308}" type="pres">
      <dgm:prSet presAssocID="{801ADFFE-25D8-4B29-BF47-A02186BBD8FA}" presName="rootComposite" presStyleCnt="0"/>
      <dgm:spPr/>
    </dgm:pt>
    <dgm:pt modelId="{2959A13F-3BE2-4EA3-A824-6433113F05B0}" type="pres">
      <dgm:prSet presAssocID="{801ADFFE-25D8-4B29-BF47-A02186BBD8FA}" presName="rootText" presStyleLbl="node3" presStyleIdx="2" presStyleCnt="3">
        <dgm:presLayoutVars>
          <dgm:chPref val="3"/>
        </dgm:presLayoutVars>
      </dgm:prSet>
      <dgm:spPr/>
    </dgm:pt>
    <dgm:pt modelId="{40C9FBA5-CD81-4B39-8CE8-4E179B425E6F}" type="pres">
      <dgm:prSet presAssocID="{801ADFFE-25D8-4B29-BF47-A02186BBD8FA}" presName="rootConnector" presStyleLbl="node3" presStyleIdx="2" presStyleCnt="3"/>
      <dgm:spPr/>
    </dgm:pt>
    <dgm:pt modelId="{9BD04908-44BE-45EB-A062-20DA8276D648}" type="pres">
      <dgm:prSet presAssocID="{801ADFFE-25D8-4B29-BF47-A02186BBD8FA}" presName="hierChild4" presStyleCnt="0"/>
      <dgm:spPr/>
    </dgm:pt>
    <dgm:pt modelId="{4E3A8289-5919-442F-AF8E-CBCF9AB037EE}" type="pres">
      <dgm:prSet presAssocID="{801ADFFE-25D8-4B29-BF47-A02186BBD8FA}" presName="hierChild5" presStyleCnt="0"/>
      <dgm:spPr/>
    </dgm:pt>
    <dgm:pt modelId="{FBA8FF78-B52B-4A35-B71C-D125ECB504CD}" type="pres">
      <dgm:prSet presAssocID="{50F929A5-8323-4138-A6E5-4196E2A8A18D}" presName="hierChild5" presStyleCnt="0"/>
      <dgm:spPr/>
    </dgm:pt>
    <dgm:pt modelId="{5B8057DA-2DDD-4E2E-96C2-2BBD60EBC394}" type="pres">
      <dgm:prSet presAssocID="{8A0D030F-5127-492E-99FC-25EFF5A0B66E}" presName="hierChild3" presStyleCnt="0"/>
      <dgm:spPr/>
    </dgm:pt>
    <dgm:pt modelId="{4D0EA0D1-1AA6-4C93-B869-40419A2E4DA8}" type="pres">
      <dgm:prSet presAssocID="{40C72A70-8E25-4125-9BD2-F34CAA9C0E8E}" presName="Name111" presStyleLbl="parChTrans1D2" presStyleIdx="3" presStyleCnt="5"/>
      <dgm:spPr/>
    </dgm:pt>
    <dgm:pt modelId="{F3147F8D-35FB-4343-9D30-96A893AB63BB}" type="pres">
      <dgm:prSet presAssocID="{3BB71E81-4B8F-4798-A9FA-EABB60289ECE}" presName="hierRoot3" presStyleCnt="0">
        <dgm:presLayoutVars>
          <dgm:hierBranch val="init"/>
        </dgm:presLayoutVars>
      </dgm:prSet>
      <dgm:spPr/>
    </dgm:pt>
    <dgm:pt modelId="{86CC03F2-486D-4CC3-B7E9-F059AEB38AB8}" type="pres">
      <dgm:prSet presAssocID="{3BB71E81-4B8F-4798-A9FA-EABB60289ECE}" presName="rootComposite3" presStyleCnt="0"/>
      <dgm:spPr/>
    </dgm:pt>
    <dgm:pt modelId="{7945D3FB-4EA3-470F-8172-E77C67392573}" type="pres">
      <dgm:prSet presAssocID="{3BB71E81-4B8F-4798-A9FA-EABB60289ECE}" presName="rootText3" presStyleLbl="asst1" presStyleIdx="0" presStyleCnt="2">
        <dgm:presLayoutVars>
          <dgm:chPref val="3"/>
        </dgm:presLayoutVars>
      </dgm:prSet>
      <dgm:spPr/>
    </dgm:pt>
    <dgm:pt modelId="{953A3509-A58E-4243-A4A0-458F03E7AC8C}" type="pres">
      <dgm:prSet presAssocID="{3BB71E81-4B8F-4798-A9FA-EABB60289ECE}" presName="rootConnector3" presStyleLbl="asst1" presStyleIdx="0" presStyleCnt="2"/>
      <dgm:spPr/>
    </dgm:pt>
    <dgm:pt modelId="{985D3915-A73A-4B3C-BE47-284E388E342D}" type="pres">
      <dgm:prSet presAssocID="{3BB71E81-4B8F-4798-A9FA-EABB60289ECE}" presName="hierChild6" presStyleCnt="0"/>
      <dgm:spPr/>
    </dgm:pt>
    <dgm:pt modelId="{9778FE1A-81ED-4AB1-AF97-4BF9112C5AF8}" type="pres">
      <dgm:prSet presAssocID="{3BB71E81-4B8F-4798-A9FA-EABB60289ECE}" presName="hierChild7" presStyleCnt="0"/>
      <dgm:spPr/>
    </dgm:pt>
    <dgm:pt modelId="{B1E2FA95-E185-49FC-86DC-DBD838B70FBD}" type="pres">
      <dgm:prSet presAssocID="{79A5CB70-411E-47CA-AA33-690A2360893A}" presName="Name111" presStyleLbl="parChTrans1D2" presStyleIdx="4" presStyleCnt="5"/>
      <dgm:spPr/>
    </dgm:pt>
    <dgm:pt modelId="{882FAAD8-C195-4925-AB3A-F032DBD8CC85}" type="pres">
      <dgm:prSet presAssocID="{C0F41C70-1B11-46F8-BD8B-18A1D46D4070}" presName="hierRoot3" presStyleCnt="0">
        <dgm:presLayoutVars>
          <dgm:hierBranch val="init"/>
        </dgm:presLayoutVars>
      </dgm:prSet>
      <dgm:spPr/>
    </dgm:pt>
    <dgm:pt modelId="{BAF8977B-EA48-476E-91AD-9E93C2F1187D}" type="pres">
      <dgm:prSet presAssocID="{C0F41C70-1B11-46F8-BD8B-18A1D46D4070}" presName="rootComposite3" presStyleCnt="0"/>
      <dgm:spPr/>
    </dgm:pt>
    <dgm:pt modelId="{F813D813-390F-4DC4-99D0-2C3D3340D0F8}" type="pres">
      <dgm:prSet presAssocID="{C0F41C70-1B11-46F8-BD8B-18A1D46D4070}" presName="rootText3" presStyleLbl="asst1" presStyleIdx="1" presStyleCnt="2">
        <dgm:presLayoutVars>
          <dgm:chPref val="3"/>
        </dgm:presLayoutVars>
      </dgm:prSet>
      <dgm:spPr/>
    </dgm:pt>
    <dgm:pt modelId="{DB6C7A7D-14A0-4433-A625-EC55AC98E37F}" type="pres">
      <dgm:prSet presAssocID="{C0F41C70-1B11-46F8-BD8B-18A1D46D4070}" presName="rootConnector3" presStyleLbl="asst1" presStyleIdx="1" presStyleCnt="2"/>
      <dgm:spPr/>
    </dgm:pt>
    <dgm:pt modelId="{1DB639D6-B52C-46E2-9E15-783F37F68B6C}" type="pres">
      <dgm:prSet presAssocID="{C0F41C70-1B11-46F8-BD8B-18A1D46D4070}" presName="hierChild6" presStyleCnt="0"/>
      <dgm:spPr/>
    </dgm:pt>
    <dgm:pt modelId="{3700A075-B02A-40D0-BA02-0886348A96E5}" type="pres">
      <dgm:prSet presAssocID="{C0F41C70-1B11-46F8-BD8B-18A1D46D4070}" presName="hierChild7" presStyleCnt="0"/>
      <dgm:spPr/>
    </dgm:pt>
  </dgm:ptLst>
  <dgm:cxnLst>
    <dgm:cxn modelId="{4C414A01-BD67-4ABB-9241-6B9109BD76C1}" type="presOf" srcId="{810F6C8F-FBBB-4A38-9DBA-A3BF09716989}" destId="{123B96B7-0424-4376-9F67-18EBF430CC6A}" srcOrd="1" destOrd="0" presId="urn:microsoft.com/office/officeart/2005/8/layout/orgChart1"/>
    <dgm:cxn modelId="{E17F5E0C-7EA8-4FDE-A65D-9C6E333D4601}" srcId="{8A0D030F-5127-492E-99FC-25EFF5A0B66E}" destId="{3BB71E81-4B8F-4798-A9FA-EABB60289ECE}" srcOrd="0" destOrd="0" parTransId="{40C72A70-8E25-4125-9BD2-F34CAA9C0E8E}" sibTransId="{E4BCF01F-D1F3-4C1B-94EE-5B09EA5D641B}"/>
    <dgm:cxn modelId="{F964660C-24DA-49A4-800A-E92B0D7ADE7F}" type="presOf" srcId="{6BDB71DE-F3C8-41B2-B416-2CECF2F6596A}" destId="{66DDBD2E-1573-41D8-9AB7-6A0A2564DB69}" srcOrd="0" destOrd="0" presId="urn:microsoft.com/office/officeart/2005/8/layout/orgChart1"/>
    <dgm:cxn modelId="{C9842B0E-40AC-4BEA-BF8A-4F5210A0C131}" type="presOf" srcId="{8AAC63F2-0E2B-42B3-B4C5-B82740D9252B}" destId="{710F35B3-AB5F-4186-9F4C-0E5A4BCDCAD0}" srcOrd="1" destOrd="0" presId="urn:microsoft.com/office/officeart/2005/8/layout/orgChart1"/>
    <dgm:cxn modelId="{6C7E3311-D59B-4A24-AF6A-564767C910FA}" type="presOf" srcId="{05D73424-38F6-4E37-914B-BD7894764875}" destId="{8228CF52-4B66-4FFB-B3D2-481680B73383}" srcOrd="0" destOrd="0" presId="urn:microsoft.com/office/officeart/2005/8/layout/orgChart1"/>
    <dgm:cxn modelId="{922F8E17-E587-4C31-A19F-E75749828CFB}" srcId="{8A0D030F-5127-492E-99FC-25EFF5A0B66E}" destId="{810F6C8F-FBBB-4A38-9DBA-A3BF09716989}" srcOrd="2" destOrd="0" parTransId="{35D63C96-29ED-44F2-BE40-491D4E139D0C}" sibTransId="{EB7DA6BA-7F4B-4509-AB2B-84790855A582}"/>
    <dgm:cxn modelId="{DC9AA326-2780-4165-830B-B8DE3128E62B}" type="presOf" srcId="{3BB71E81-4B8F-4798-A9FA-EABB60289ECE}" destId="{7945D3FB-4EA3-470F-8172-E77C67392573}" srcOrd="0" destOrd="0" presId="urn:microsoft.com/office/officeart/2005/8/layout/orgChart1"/>
    <dgm:cxn modelId="{8FCFC733-91A0-4049-B0D0-22CFFE129DF6}" type="presOf" srcId="{BD942ACE-1297-4F90-9E0D-E3F5663C7724}" destId="{00E28926-A5D8-4346-AAEA-E1FD7954924D}" srcOrd="0" destOrd="0" presId="urn:microsoft.com/office/officeart/2005/8/layout/orgChart1"/>
    <dgm:cxn modelId="{B2343134-4511-421A-8DC9-55107E075D97}" type="presOf" srcId="{5B3D3E93-F57C-4016-8E05-18256837BEC1}" destId="{C5D8B3A7-0026-4759-8722-07B37EE934CD}" srcOrd="0" destOrd="0" presId="urn:microsoft.com/office/officeart/2005/8/layout/orgChart1"/>
    <dgm:cxn modelId="{4DC0F236-436B-4874-AA4E-61426AEBDB9F}" srcId="{8A0D030F-5127-492E-99FC-25EFF5A0B66E}" destId="{C0F41C70-1B11-46F8-BD8B-18A1D46D4070}" srcOrd="1" destOrd="0" parTransId="{79A5CB70-411E-47CA-AA33-690A2360893A}" sibTransId="{8BA69580-E54F-4881-B2CA-10B63DFBFCDF}"/>
    <dgm:cxn modelId="{0DF70D3A-30C0-468D-A0DD-B7488437A6F7}" type="presOf" srcId="{50F929A5-8323-4138-A6E5-4196E2A8A18D}" destId="{7BE22A72-853F-489E-90CD-C64380DC5057}" srcOrd="0" destOrd="0" presId="urn:microsoft.com/office/officeart/2005/8/layout/orgChart1"/>
    <dgm:cxn modelId="{DD850E3D-72B9-41C1-AE88-5FE3D38B5ADE}" type="presOf" srcId="{35D63C96-29ED-44F2-BE40-491D4E139D0C}" destId="{380E20EF-487C-48AA-80DC-89C3E7D5118B}" srcOrd="0" destOrd="0" presId="urn:microsoft.com/office/officeart/2005/8/layout/orgChart1"/>
    <dgm:cxn modelId="{92F4E048-4D7A-49C0-85B6-B2AD96657F20}" type="presOf" srcId="{C0F41C70-1B11-46F8-BD8B-18A1D46D4070}" destId="{DB6C7A7D-14A0-4433-A625-EC55AC98E37F}" srcOrd="1" destOrd="0" presId="urn:microsoft.com/office/officeart/2005/8/layout/orgChart1"/>
    <dgm:cxn modelId="{DDDE1449-54CC-4CE7-A6B3-BCA516F42A68}" type="presOf" srcId="{50F929A5-8323-4138-A6E5-4196E2A8A18D}" destId="{31097CE2-5F92-4E4C-B19A-51A25DCAB380}" srcOrd="1" destOrd="0" presId="urn:microsoft.com/office/officeart/2005/8/layout/orgChart1"/>
    <dgm:cxn modelId="{584D2849-D19F-4A23-B2BA-BEF67D05E131}" srcId="{18741255-00B3-4752-B186-F8113202C889}" destId="{8AAC63F2-0E2B-42B3-B4C5-B82740D9252B}" srcOrd="0" destOrd="0" parTransId="{37C2A6F0-9B66-4838-A4D8-55A8BED83E94}" sibTransId="{507AA4C4-F3CF-45AC-9B6E-7026BE581CA4}"/>
    <dgm:cxn modelId="{11FA5254-AF95-4A1E-AB9E-EBFCD3E0F022}" type="presOf" srcId="{801ADFFE-25D8-4B29-BF47-A02186BBD8FA}" destId="{2959A13F-3BE2-4EA3-A824-6433113F05B0}" srcOrd="0" destOrd="0" presId="urn:microsoft.com/office/officeart/2005/8/layout/orgChart1"/>
    <dgm:cxn modelId="{117DB476-AC6C-451B-8310-6C25E178294A}" type="presOf" srcId="{05D73424-38F6-4E37-914B-BD7894764875}" destId="{36D4FB68-1FC3-4F45-8372-002C49ADC48B}" srcOrd="1" destOrd="0" presId="urn:microsoft.com/office/officeart/2005/8/layout/orgChart1"/>
    <dgm:cxn modelId="{F1C44959-8EB6-433C-AA05-D00D5E7DFFA3}" type="presOf" srcId="{801ADFFE-25D8-4B29-BF47-A02186BBD8FA}" destId="{40C9FBA5-CD81-4B39-8CE8-4E179B425E6F}" srcOrd="1" destOrd="0" presId="urn:microsoft.com/office/officeart/2005/8/layout/orgChart1"/>
    <dgm:cxn modelId="{37A0EE91-F5B2-40CC-BF37-79408CD5E3C7}" srcId="{8A0D030F-5127-492E-99FC-25EFF5A0B66E}" destId="{50F929A5-8323-4138-A6E5-4196E2A8A18D}" srcOrd="4" destOrd="0" parTransId="{6BDB71DE-F3C8-41B2-B416-2CECF2F6596A}" sibTransId="{7C93D510-E79B-48CC-8DCC-BE35FF7BC89E}"/>
    <dgm:cxn modelId="{9590E396-8E6C-405A-BA88-3A29EDD9E5A1}" type="presOf" srcId="{DFFCCA9B-C256-4D88-AD82-76A6BEA750F5}" destId="{EE831343-83FD-456E-B690-B306BE006EA4}" srcOrd="0" destOrd="0" presId="urn:microsoft.com/office/officeart/2005/8/layout/orgChart1"/>
    <dgm:cxn modelId="{4D4C259B-E388-4C9C-9AA0-C5794DF66220}" srcId="{50F929A5-8323-4138-A6E5-4196E2A8A18D}" destId="{801ADFFE-25D8-4B29-BF47-A02186BBD8FA}" srcOrd="0" destOrd="0" parTransId="{3D2F6C53-7599-4B8B-939D-99C3ABC066E2}" sibTransId="{F556BDCA-145B-4590-8171-A5F38746F31B}"/>
    <dgm:cxn modelId="{619F39A4-D583-4091-A0A5-240F6CEF1F47}" type="presOf" srcId="{810F6C8F-FBBB-4A38-9DBA-A3BF09716989}" destId="{81BEFC98-F35A-47D3-A831-2E620BF2EB0D}" srcOrd="0" destOrd="0" presId="urn:microsoft.com/office/officeart/2005/8/layout/orgChart1"/>
    <dgm:cxn modelId="{2B98D3AC-341B-4C09-AF59-036392482A4E}" type="presOf" srcId="{8AAC63F2-0E2B-42B3-B4C5-B82740D9252B}" destId="{A96F378F-D9CF-408D-BF94-D86F0F410B78}" srcOrd="0" destOrd="0" presId="urn:microsoft.com/office/officeart/2005/8/layout/orgChart1"/>
    <dgm:cxn modelId="{2A1CC9AE-1D62-4324-BD90-780C5AD346B7}" type="presOf" srcId="{3D2F6C53-7599-4B8B-939D-99C3ABC066E2}" destId="{7A06C2AF-51DD-4975-AE74-0C8B43D4778C}" srcOrd="0" destOrd="0" presId="urn:microsoft.com/office/officeart/2005/8/layout/orgChart1"/>
    <dgm:cxn modelId="{CB46C1B7-9E6C-4ABA-9DDC-22C48DDEDCB6}" type="presOf" srcId="{37C2A6F0-9B66-4838-A4D8-55A8BED83E94}" destId="{640CE689-4477-4E19-B8F6-EE04E0E58AFC}" srcOrd="0" destOrd="0" presId="urn:microsoft.com/office/officeart/2005/8/layout/orgChart1"/>
    <dgm:cxn modelId="{9E1C21C1-9B6C-4061-855B-591EA51AFA57}" type="presOf" srcId="{C0F41C70-1B11-46F8-BD8B-18A1D46D4070}" destId="{F813D813-390F-4DC4-99D0-2C3D3340D0F8}" srcOrd="0" destOrd="0" presId="urn:microsoft.com/office/officeart/2005/8/layout/orgChart1"/>
    <dgm:cxn modelId="{50C8E4C3-4524-4F72-95AA-40F6702E948F}" type="presOf" srcId="{3BB71E81-4B8F-4798-A9FA-EABB60289ECE}" destId="{953A3509-A58E-4243-A4A0-458F03E7AC8C}" srcOrd="1" destOrd="0" presId="urn:microsoft.com/office/officeart/2005/8/layout/orgChart1"/>
    <dgm:cxn modelId="{0EF691D1-D0C7-43D2-9546-D535A0C48F8F}" type="presOf" srcId="{79A5CB70-411E-47CA-AA33-690A2360893A}" destId="{B1E2FA95-E185-49FC-86DC-DBD838B70FBD}" srcOrd="0" destOrd="0" presId="urn:microsoft.com/office/officeart/2005/8/layout/orgChart1"/>
    <dgm:cxn modelId="{4AD7D2D3-3DB9-46C6-84B5-2CF4870E7480}" srcId="{8A0D030F-5127-492E-99FC-25EFF5A0B66E}" destId="{18741255-00B3-4752-B186-F8113202C889}" srcOrd="3" destOrd="0" parTransId="{5B3D3E93-F57C-4016-8E05-18256837BEC1}" sibTransId="{F5DA68A0-268B-4820-9666-151DDC6F0FA5}"/>
    <dgm:cxn modelId="{3B4E76D5-FA4D-4B9B-9F4F-BFEE186A85D9}" srcId="{DFFCCA9B-C256-4D88-AD82-76A6BEA750F5}" destId="{8A0D030F-5127-492E-99FC-25EFF5A0B66E}" srcOrd="0" destOrd="0" parTransId="{E903B61F-9A77-4E66-B7A5-8AEFBA18D613}" sibTransId="{675CBBA5-2BA2-41EB-AC00-A15208A3F643}"/>
    <dgm:cxn modelId="{487A85D8-68BD-4ABF-ABB7-E7FB3A4C0ECE}" type="presOf" srcId="{18741255-00B3-4752-B186-F8113202C889}" destId="{56D9498C-2F51-40B4-990C-50CEA49F0CD5}" srcOrd="1" destOrd="0" presId="urn:microsoft.com/office/officeart/2005/8/layout/orgChart1"/>
    <dgm:cxn modelId="{7BFF1DD9-0F9D-413E-827A-6C07D8AFE618}" type="presOf" srcId="{18741255-00B3-4752-B186-F8113202C889}" destId="{CA67F63E-01F5-4356-BB70-F452158B2883}" srcOrd="0" destOrd="0" presId="urn:microsoft.com/office/officeart/2005/8/layout/orgChart1"/>
    <dgm:cxn modelId="{956CDDE4-FB6A-4929-B029-5E3FE85C704C}" type="presOf" srcId="{8A0D030F-5127-492E-99FC-25EFF5A0B66E}" destId="{918C1E80-E6DC-4A3C-B07A-535E426D5AC2}" srcOrd="0" destOrd="0" presId="urn:microsoft.com/office/officeart/2005/8/layout/orgChart1"/>
    <dgm:cxn modelId="{579926FA-822A-445D-B190-6FEB331625E6}" srcId="{810F6C8F-FBBB-4A38-9DBA-A3BF09716989}" destId="{05D73424-38F6-4E37-914B-BD7894764875}" srcOrd="0" destOrd="0" parTransId="{BD942ACE-1297-4F90-9E0D-E3F5663C7724}" sibTransId="{33F230A0-7E0A-4E62-8474-1D1E9DB536FD}"/>
    <dgm:cxn modelId="{CCA9D0FC-4819-4185-ABFC-6327A698453C}" type="presOf" srcId="{8A0D030F-5127-492E-99FC-25EFF5A0B66E}" destId="{0D2C5851-64C1-4F51-9FF1-57ED77DF05DC}" srcOrd="1" destOrd="0" presId="urn:microsoft.com/office/officeart/2005/8/layout/orgChart1"/>
    <dgm:cxn modelId="{79122DFD-32B6-4BB9-9EBD-5519B4011A9B}" type="presOf" srcId="{40C72A70-8E25-4125-9BD2-F34CAA9C0E8E}" destId="{4D0EA0D1-1AA6-4C93-B869-40419A2E4DA8}" srcOrd="0" destOrd="0" presId="urn:microsoft.com/office/officeart/2005/8/layout/orgChart1"/>
    <dgm:cxn modelId="{60EA0BFD-C051-4155-924F-E820DF9C15E7}" type="presParOf" srcId="{EE831343-83FD-456E-B690-B306BE006EA4}" destId="{BD2743BC-2EF3-4E0A-AA59-DF0E1C5FBE7A}" srcOrd="0" destOrd="0" presId="urn:microsoft.com/office/officeart/2005/8/layout/orgChart1"/>
    <dgm:cxn modelId="{B2E7130E-917B-476E-BCEC-BDCE4CDBECAC}" type="presParOf" srcId="{BD2743BC-2EF3-4E0A-AA59-DF0E1C5FBE7A}" destId="{8AF30241-65B4-4C67-8FBC-7A332CC9A2D2}" srcOrd="0" destOrd="0" presId="urn:microsoft.com/office/officeart/2005/8/layout/orgChart1"/>
    <dgm:cxn modelId="{5DA8F4E5-D8A4-4A96-A9B4-51BF93A24239}" type="presParOf" srcId="{8AF30241-65B4-4C67-8FBC-7A332CC9A2D2}" destId="{918C1E80-E6DC-4A3C-B07A-535E426D5AC2}" srcOrd="0" destOrd="0" presId="urn:microsoft.com/office/officeart/2005/8/layout/orgChart1"/>
    <dgm:cxn modelId="{FAEACA43-043D-4951-957C-32A6BE1A23C1}" type="presParOf" srcId="{8AF30241-65B4-4C67-8FBC-7A332CC9A2D2}" destId="{0D2C5851-64C1-4F51-9FF1-57ED77DF05DC}" srcOrd="1" destOrd="0" presId="urn:microsoft.com/office/officeart/2005/8/layout/orgChart1"/>
    <dgm:cxn modelId="{491C57F8-287A-413A-8D50-D0DB9B49A1CC}" type="presParOf" srcId="{BD2743BC-2EF3-4E0A-AA59-DF0E1C5FBE7A}" destId="{18C702E3-E5BF-42E3-9B2C-52C5C02205A5}" srcOrd="1" destOrd="0" presId="urn:microsoft.com/office/officeart/2005/8/layout/orgChart1"/>
    <dgm:cxn modelId="{6275B8E0-F4DF-47D7-8007-08738665EAEA}" type="presParOf" srcId="{18C702E3-E5BF-42E3-9B2C-52C5C02205A5}" destId="{380E20EF-487C-48AA-80DC-89C3E7D5118B}" srcOrd="0" destOrd="0" presId="urn:microsoft.com/office/officeart/2005/8/layout/orgChart1"/>
    <dgm:cxn modelId="{5ACCE462-6E66-4791-B968-DACDCA325B2B}" type="presParOf" srcId="{18C702E3-E5BF-42E3-9B2C-52C5C02205A5}" destId="{FD5C60F1-1C6F-4B02-80EB-7FCB817FC719}" srcOrd="1" destOrd="0" presId="urn:microsoft.com/office/officeart/2005/8/layout/orgChart1"/>
    <dgm:cxn modelId="{52D365DF-FBB2-492E-B721-21056377FA57}" type="presParOf" srcId="{FD5C60F1-1C6F-4B02-80EB-7FCB817FC719}" destId="{FD8B5C37-5673-4C1B-BEAF-22C7FCE4D1C0}" srcOrd="0" destOrd="0" presId="urn:microsoft.com/office/officeart/2005/8/layout/orgChart1"/>
    <dgm:cxn modelId="{6D00B805-8415-4428-9432-09B82263E74A}" type="presParOf" srcId="{FD8B5C37-5673-4C1B-BEAF-22C7FCE4D1C0}" destId="{81BEFC98-F35A-47D3-A831-2E620BF2EB0D}" srcOrd="0" destOrd="0" presId="urn:microsoft.com/office/officeart/2005/8/layout/orgChart1"/>
    <dgm:cxn modelId="{90485951-EB6F-40D5-98CA-D9B28E6DF0AD}" type="presParOf" srcId="{FD8B5C37-5673-4C1B-BEAF-22C7FCE4D1C0}" destId="{123B96B7-0424-4376-9F67-18EBF430CC6A}" srcOrd="1" destOrd="0" presId="urn:microsoft.com/office/officeart/2005/8/layout/orgChart1"/>
    <dgm:cxn modelId="{F3F4201B-D6A3-4924-A767-03D88C60B821}" type="presParOf" srcId="{FD5C60F1-1C6F-4B02-80EB-7FCB817FC719}" destId="{B83564F7-75E4-44C2-AC4E-73D75A70EC90}" srcOrd="1" destOrd="0" presId="urn:microsoft.com/office/officeart/2005/8/layout/orgChart1"/>
    <dgm:cxn modelId="{ECCEEF95-5257-4E0A-8A6D-AEDD75BF3855}" type="presParOf" srcId="{B83564F7-75E4-44C2-AC4E-73D75A70EC90}" destId="{00E28926-A5D8-4346-AAEA-E1FD7954924D}" srcOrd="0" destOrd="0" presId="urn:microsoft.com/office/officeart/2005/8/layout/orgChart1"/>
    <dgm:cxn modelId="{ADB142F5-0314-4D09-AB7D-635330CA8FEC}" type="presParOf" srcId="{B83564F7-75E4-44C2-AC4E-73D75A70EC90}" destId="{BA7AF126-3BA1-4271-AB44-F5EBB81A2EF3}" srcOrd="1" destOrd="0" presId="urn:microsoft.com/office/officeart/2005/8/layout/orgChart1"/>
    <dgm:cxn modelId="{F159B3A1-4C25-4F96-864A-5D514D82E2FB}" type="presParOf" srcId="{BA7AF126-3BA1-4271-AB44-F5EBB81A2EF3}" destId="{A7B17F31-C6B8-4A45-B165-A1D3397FFBAE}" srcOrd="0" destOrd="0" presId="urn:microsoft.com/office/officeart/2005/8/layout/orgChart1"/>
    <dgm:cxn modelId="{50112E58-A87F-4000-B635-A2F58D70932B}" type="presParOf" srcId="{A7B17F31-C6B8-4A45-B165-A1D3397FFBAE}" destId="{8228CF52-4B66-4FFB-B3D2-481680B73383}" srcOrd="0" destOrd="0" presId="urn:microsoft.com/office/officeart/2005/8/layout/orgChart1"/>
    <dgm:cxn modelId="{1787BC61-E434-4333-A5B3-8BAD0645AA4B}" type="presParOf" srcId="{A7B17F31-C6B8-4A45-B165-A1D3397FFBAE}" destId="{36D4FB68-1FC3-4F45-8372-002C49ADC48B}" srcOrd="1" destOrd="0" presId="urn:microsoft.com/office/officeart/2005/8/layout/orgChart1"/>
    <dgm:cxn modelId="{CE1841B9-283A-45E3-B46C-EA6D194D403C}" type="presParOf" srcId="{BA7AF126-3BA1-4271-AB44-F5EBB81A2EF3}" destId="{2C89B29D-547E-40A2-ABC5-650844922A93}" srcOrd="1" destOrd="0" presId="urn:microsoft.com/office/officeart/2005/8/layout/orgChart1"/>
    <dgm:cxn modelId="{60B7A5AC-1E6A-4524-982D-0E1EF16496D7}" type="presParOf" srcId="{BA7AF126-3BA1-4271-AB44-F5EBB81A2EF3}" destId="{41DED0E0-10EF-48FD-A1F0-BEF1AF7754EB}" srcOrd="2" destOrd="0" presId="urn:microsoft.com/office/officeart/2005/8/layout/orgChart1"/>
    <dgm:cxn modelId="{97DD278F-B8EC-4C2B-80BB-EA389F40F44F}" type="presParOf" srcId="{FD5C60F1-1C6F-4B02-80EB-7FCB817FC719}" destId="{32567711-4F8B-4835-887B-7E2369691757}" srcOrd="2" destOrd="0" presId="urn:microsoft.com/office/officeart/2005/8/layout/orgChart1"/>
    <dgm:cxn modelId="{2D48DE28-1C94-4658-BC9B-B6E32A3B543E}" type="presParOf" srcId="{18C702E3-E5BF-42E3-9B2C-52C5C02205A5}" destId="{C5D8B3A7-0026-4759-8722-07B37EE934CD}" srcOrd="2" destOrd="0" presId="urn:microsoft.com/office/officeart/2005/8/layout/orgChart1"/>
    <dgm:cxn modelId="{4312E379-9023-4AB3-ACB6-7B62916D9A95}" type="presParOf" srcId="{18C702E3-E5BF-42E3-9B2C-52C5C02205A5}" destId="{6C6C0DE8-449D-4761-9EC9-A9B2637C5B18}" srcOrd="3" destOrd="0" presId="urn:microsoft.com/office/officeart/2005/8/layout/orgChart1"/>
    <dgm:cxn modelId="{05046AB5-CFB7-4FDD-8024-FD89ADFE6661}" type="presParOf" srcId="{6C6C0DE8-449D-4761-9EC9-A9B2637C5B18}" destId="{EC1A5BDB-8E90-4F09-89ED-6005CFA152C9}" srcOrd="0" destOrd="0" presId="urn:microsoft.com/office/officeart/2005/8/layout/orgChart1"/>
    <dgm:cxn modelId="{8B72018F-ACDF-4DA0-BF22-AA1CB527F858}" type="presParOf" srcId="{EC1A5BDB-8E90-4F09-89ED-6005CFA152C9}" destId="{CA67F63E-01F5-4356-BB70-F452158B2883}" srcOrd="0" destOrd="0" presId="urn:microsoft.com/office/officeart/2005/8/layout/orgChart1"/>
    <dgm:cxn modelId="{1576893E-5064-40E7-ADD9-5E6B4D730712}" type="presParOf" srcId="{EC1A5BDB-8E90-4F09-89ED-6005CFA152C9}" destId="{56D9498C-2F51-40B4-990C-50CEA49F0CD5}" srcOrd="1" destOrd="0" presId="urn:microsoft.com/office/officeart/2005/8/layout/orgChart1"/>
    <dgm:cxn modelId="{03ACC593-F1E8-46B2-BFA0-103F1E35C555}" type="presParOf" srcId="{6C6C0DE8-449D-4761-9EC9-A9B2637C5B18}" destId="{A4925A1A-6F20-4E65-A969-B83E572E282C}" srcOrd="1" destOrd="0" presId="urn:microsoft.com/office/officeart/2005/8/layout/orgChart1"/>
    <dgm:cxn modelId="{D197D8F4-40BA-424E-9588-1E742A4FAF88}" type="presParOf" srcId="{A4925A1A-6F20-4E65-A969-B83E572E282C}" destId="{640CE689-4477-4E19-B8F6-EE04E0E58AFC}" srcOrd="0" destOrd="0" presId="urn:microsoft.com/office/officeart/2005/8/layout/orgChart1"/>
    <dgm:cxn modelId="{CA3EEABF-15C4-4A9D-BE40-F1DE1D6E2CE7}" type="presParOf" srcId="{A4925A1A-6F20-4E65-A969-B83E572E282C}" destId="{BD114BDC-FCEE-4A41-94FC-C1C6F765DB80}" srcOrd="1" destOrd="0" presId="urn:microsoft.com/office/officeart/2005/8/layout/orgChart1"/>
    <dgm:cxn modelId="{CE81CC08-1216-48FD-BEE6-E850C221E7F7}" type="presParOf" srcId="{BD114BDC-FCEE-4A41-94FC-C1C6F765DB80}" destId="{3791FA3E-CDA5-40BA-AF02-63E2FCC9E8F2}" srcOrd="0" destOrd="0" presId="urn:microsoft.com/office/officeart/2005/8/layout/orgChart1"/>
    <dgm:cxn modelId="{2ECE81F7-E81F-4919-873F-519E66EE9FCE}" type="presParOf" srcId="{3791FA3E-CDA5-40BA-AF02-63E2FCC9E8F2}" destId="{A96F378F-D9CF-408D-BF94-D86F0F410B78}" srcOrd="0" destOrd="0" presId="urn:microsoft.com/office/officeart/2005/8/layout/orgChart1"/>
    <dgm:cxn modelId="{AD2BC909-6EE0-420E-9496-923D3F20059B}" type="presParOf" srcId="{3791FA3E-CDA5-40BA-AF02-63E2FCC9E8F2}" destId="{710F35B3-AB5F-4186-9F4C-0E5A4BCDCAD0}" srcOrd="1" destOrd="0" presId="urn:microsoft.com/office/officeart/2005/8/layout/orgChart1"/>
    <dgm:cxn modelId="{9F4C15EE-DA36-41FF-B412-7A3BAE412195}" type="presParOf" srcId="{BD114BDC-FCEE-4A41-94FC-C1C6F765DB80}" destId="{0D0EB27E-3C8F-4B7D-A8AD-AC19FEF31774}" srcOrd="1" destOrd="0" presId="urn:microsoft.com/office/officeart/2005/8/layout/orgChart1"/>
    <dgm:cxn modelId="{4B299DCC-4E04-411C-9C58-94DA7DB95B35}" type="presParOf" srcId="{BD114BDC-FCEE-4A41-94FC-C1C6F765DB80}" destId="{FDB3157D-840F-4776-A60D-ADEC5AFE4BC5}" srcOrd="2" destOrd="0" presId="urn:microsoft.com/office/officeart/2005/8/layout/orgChart1"/>
    <dgm:cxn modelId="{2AA8D3B2-218F-47D4-9EFF-10DACB7BBB87}" type="presParOf" srcId="{6C6C0DE8-449D-4761-9EC9-A9B2637C5B18}" destId="{9E3BE568-304A-4FCF-A249-7E54C93E5A86}" srcOrd="2" destOrd="0" presId="urn:microsoft.com/office/officeart/2005/8/layout/orgChart1"/>
    <dgm:cxn modelId="{9EBD15C4-8354-4D76-9243-1574C36FBC62}" type="presParOf" srcId="{18C702E3-E5BF-42E3-9B2C-52C5C02205A5}" destId="{66DDBD2E-1573-41D8-9AB7-6A0A2564DB69}" srcOrd="4" destOrd="0" presId="urn:microsoft.com/office/officeart/2005/8/layout/orgChart1"/>
    <dgm:cxn modelId="{17EAA30B-7D9E-484E-A022-62B5FCC201E9}" type="presParOf" srcId="{18C702E3-E5BF-42E3-9B2C-52C5C02205A5}" destId="{CF30C0E2-E64E-4AD3-8117-5C6E21A302B3}" srcOrd="5" destOrd="0" presId="urn:microsoft.com/office/officeart/2005/8/layout/orgChart1"/>
    <dgm:cxn modelId="{94388567-2F5C-405E-87AB-65E3966C5A97}" type="presParOf" srcId="{CF30C0E2-E64E-4AD3-8117-5C6E21A302B3}" destId="{D24BD9AC-E207-48D4-B017-20BE55E839F1}" srcOrd="0" destOrd="0" presId="urn:microsoft.com/office/officeart/2005/8/layout/orgChart1"/>
    <dgm:cxn modelId="{94FEB842-8254-43BA-ACD8-31C2DFD87B72}" type="presParOf" srcId="{D24BD9AC-E207-48D4-B017-20BE55E839F1}" destId="{7BE22A72-853F-489E-90CD-C64380DC5057}" srcOrd="0" destOrd="0" presId="urn:microsoft.com/office/officeart/2005/8/layout/orgChart1"/>
    <dgm:cxn modelId="{EDFD6CBE-3029-4A79-B3ED-1A5E8FDF66A4}" type="presParOf" srcId="{D24BD9AC-E207-48D4-B017-20BE55E839F1}" destId="{31097CE2-5F92-4E4C-B19A-51A25DCAB380}" srcOrd="1" destOrd="0" presId="urn:microsoft.com/office/officeart/2005/8/layout/orgChart1"/>
    <dgm:cxn modelId="{DD254AB9-8FEB-4E46-BEB5-8ABFAA8782D9}" type="presParOf" srcId="{CF30C0E2-E64E-4AD3-8117-5C6E21A302B3}" destId="{1E9BDF9D-BADC-4500-B43C-173949D4B6D8}" srcOrd="1" destOrd="0" presId="urn:microsoft.com/office/officeart/2005/8/layout/orgChart1"/>
    <dgm:cxn modelId="{55535AB8-6E04-463B-B479-DB1145D8F156}" type="presParOf" srcId="{1E9BDF9D-BADC-4500-B43C-173949D4B6D8}" destId="{7A06C2AF-51DD-4975-AE74-0C8B43D4778C}" srcOrd="0" destOrd="0" presId="urn:microsoft.com/office/officeart/2005/8/layout/orgChart1"/>
    <dgm:cxn modelId="{7F14B63D-7AF1-45FB-9894-D53B5101925D}" type="presParOf" srcId="{1E9BDF9D-BADC-4500-B43C-173949D4B6D8}" destId="{C06A8DD6-7C38-4E75-B040-7D7794C51DC0}" srcOrd="1" destOrd="0" presId="urn:microsoft.com/office/officeart/2005/8/layout/orgChart1"/>
    <dgm:cxn modelId="{2AB65A54-9213-4E53-893C-09795B9644B5}" type="presParOf" srcId="{C06A8DD6-7C38-4E75-B040-7D7794C51DC0}" destId="{BD30CB2A-0D2C-472B-8EDD-38074E7B2308}" srcOrd="0" destOrd="0" presId="urn:microsoft.com/office/officeart/2005/8/layout/orgChart1"/>
    <dgm:cxn modelId="{D7184D53-3B59-4617-8FDD-1BC94401F4D4}" type="presParOf" srcId="{BD30CB2A-0D2C-472B-8EDD-38074E7B2308}" destId="{2959A13F-3BE2-4EA3-A824-6433113F05B0}" srcOrd="0" destOrd="0" presId="urn:microsoft.com/office/officeart/2005/8/layout/orgChart1"/>
    <dgm:cxn modelId="{5ACF696A-0412-42EB-AB5E-AD33F14019CB}" type="presParOf" srcId="{BD30CB2A-0D2C-472B-8EDD-38074E7B2308}" destId="{40C9FBA5-CD81-4B39-8CE8-4E179B425E6F}" srcOrd="1" destOrd="0" presId="urn:microsoft.com/office/officeart/2005/8/layout/orgChart1"/>
    <dgm:cxn modelId="{442171DC-97D9-4AF8-98B9-B5C4E33113AB}" type="presParOf" srcId="{C06A8DD6-7C38-4E75-B040-7D7794C51DC0}" destId="{9BD04908-44BE-45EB-A062-20DA8276D648}" srcOrd="1" destOrd="0" presId="urn:microsoft.com/office/officeart/2005/8/layout/orgChart1"/>
    <dgm:cxn modelId="{7B62FE42-65A9-4558-A639-B04A16CCFFE5}" type="presParOf" srcId="{C06A8DD6-7C38-4E75-B040-7D7794C51DC0}" destId="{4E3A8289-5919-442F-AF8E-CBCF9AB037EE}" srcOrd="2" destOrd="0" presId="urn:microsoft.com/office/officeart/2005/8/layout/orgChart1"/>
    <dgm:cxn modelId="{C81669A7-CBD9-44C3-8809-A62DB77642ED}" type="presParOf" srcId="{CF30C0E2-E64E-4AD3-8117-5C6E21A302B3}" destId="{FBA8FF78-B52B-4A35-B71C-D125ECB504CD}" srcOrd="2" destOrd="0" presId="urn:microsoft.com/office/officeart/2005/8/layout/orgChart1"/>
    <dgm:cxn modelId="{9F56F142-4EBB-4500-98B6-45462C1E21DD}" type="presParOf" srcId="{BD2743BC-2EF3-4E0A-AA59-DF0E1C5FBE7A}" destId="{5B8057DA-2DDD-4E2E-96C2-2BBD60EBC394}" srcOrd="2" destOrd="0" presId="urn:microsoft.com/office/officeart/2005/8/layout/orgChart1"/>
    <dgm:cxn modelId="{1F96C089-6D09-4B86-8930-5C2D2D109B0D}" type="presParOf" srcId="{5B8057DA-2DDD-4E2E-96C2-2BBD60EBC394}" destId="{4D0EA0D1-1AA6-4C93-B869-40419A2E4DA8}" srcOrd="0" destOrd="0" presId="urn:microsoft.com/office/officeart/2005/8/layout/orgChart1"/>
    <dgm:cxn modelId="{C08F295C-38E9-42C2-B3FA-4E193FCB18F3}" type="presParOf" srcId="{5B8057DA-2DDD-4E2E-96C2-2BBD60EBC394}" destId="{F3147F8D-35FB-4343-9D30-96A893AB63BB}" srcOrd="1" destOrd="0" presId="urn:microsoft.com/office/officeart/2005/8/layout/orgChart1"/>
    <dgm:cxn modelId="{0D6A58F1-803E-412D-B01B-F5364186FACC}" type="presParOf" srcId="{F3147F8D-35FB-4343-9D30-96A893AB63BB}" destId="{86CC03F2-486D-4CC3-B7E9-F059AEB38AB8}" srcOrd="0" destOrd="0" presId="urn:microsoft.com/office/officeart/2005/8/layout/orgChart1"/>
    <dgm:cxn modelId="{4E2CA477-4F0C-483C-9DE8-CA31E53F756F}" type="presParOf" srcId="{86CC03F2-486D-4CC3-B7E9-F059AEB38AB8}" destId="{7945D3FB-4EA3-470F-8172-E77C67392573}" srcOrd="0" destOrd="0" presId="urn:microsoft.com/office/officeart/2005/8/layout/orgChart1"/>
    <dgm:cxn modelId="{8A338A9D-78EE-45DD-A7D8-BC9C59D45974}" type="presParOf" srcId="{86CC03F2-486D-4CC3-B7E9-F059AEB38AB8}" destId="{953A3509-A58E-4243-A4A0-458F03E7AC8C}" srcOrd="1" destOrd="0" presId="urn:microsoft.com/office/officeart/2005/8/layout/orgChart1"/>
    <dgm:cxn modelId="{28BACC68-113D-420D-89B0-F6B0A732E5B3}" type="presParOf" srcId="{F3147F8D-35FB-4343-9D30-96A893AB63BB}" destId="{985D3915-A73A-4B3C-BE47-284E388E342D}" srcOrd="1" destOrd="0" presId="urn:microsoft.com/office/officeart/2005/8/layout/orgChart1"/>
    <dgm:cxn modelId="{EDA9653F-E1DD-4134-AAC8-27C24C404D46}" type="presParOf" srcId="{F3147F8D-35FB-4343-9D30-96A893AB63BB}" destId="{9778FE1A-81ED-4AB1-AF97-4BF9112C5AF8}" srcOrd="2" destOrd="0" presId="urn:microsoft.com/office/officeart/2005/8/layout/orgChart1"/>
    <dgm:cxn modelId="{92A163C9-0A7A-4D5C-BDF3-A62E27BE9E6C}" type="presParOf" srcId="{5B8057DA-2DDD-4E2E-96C2-2BBD60EBC394}" destId="{B1E2FA95-E185-49FC-86DC-DBD838B70FBD}" srcOrd="2" destOrd="0" presId="urn:microsoft.com/office/officeart/2005/8/layout/orgChart1"/>
    <dgm:cxn modelId="{D7F1724B-EB2B-4294-B4BF-B41A30FD31B1}" type="presParOf" srcId="{5B8057DA-2DDD-4E2E-96C2-2BBD60EBC394}" destId="{882FAAD8-C195-4925-AB3A-F032DBD8CC85}" srcOrd="3" destOrd="0" presId="urn:microsoft.com/office/officeart/2005/8/layout/orgChart1"/>
    <dgm:cxn modelId="{C55FCABB-2FDC-4AD9-9D5B-ECCE22503591}" type="presParOf" srcId="{882FAAD8-C195-4925-AB3A-F032DBD8CC85}" destId="{BAF8977B-EA48-476E-91AD-9E93C2F1187D}" srcOrd="0" destOrd="0" presId="urn:microsoft.com/office/officeart/2005/8/layout/orgChart1"/>
    <dgm:cxn modelId="{7A1239C1-C3C5-4F4C-9E4B-362DB6C0876C}" type="presParOf" srcId="{BAF8977B-EA48-476E-91AD-9E93C2F1187D}" destId="{F813D813-390F-4DC4-99D0-2C3D3340D0F8}" srcOrd="0" destOrd="0" presId="urn:microsoft.com/office/officeart/2005/8/layout/orgChart1"/>
    <dgm:cxn modelId="{D01D2C6E-8427-4BA4-A797-6DEF25E9554C}" type="presParOf" srcId="{BAF8977B-EA48-476E-91AD-9E93C2F1187D}" destId="{DB6C7A7D-14A0-4433-A625-EC55AC98E37F}" srcOrd="1" destOrd="0" presId="urn:microsoft.com/office/officeart/2005/8/layout/orgChart1"/>
    <dgm:cxn modelId="{BC074906-86CA-4518-A1B8-EB73977003D9}" type="presParOf" srcId="{882FAAD8-C195-4925-AB3A-F032DBD8CC85}" destId="{1DB639D6-B52C-46E2-9E15-783F37F68B6C}" srcOrd="1" destOrd="0" presId="urn:microsoft.com/office/officeart/2005/8/layout/orgChart1"/>
    <dgm:cxn modelId="{EB4440DD-F7FA-4475-ADD8-2876BC462D46}" type="presParOf" srcId="{882FAAD8-C195-4925-AB3A-F032DBD8CC85}" destId="{3700A075-B02A-40D0-BA02-0886348A96E5}"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2FA95-E185-49FC-86DC-DBD838B70FBD}">
      <dsp:nvSpPr>
        <dsp:cNvPr id="0" name=""/>
        <dsp:cNvSpPr/>
      </dsp:nvSpPr>
      <dsp:spPr>
        <a:xfrm>
          <a:off x="2629367" y="609599"/>
          <a:ext cx="127623" cy="559111"/>
        </a:xfrm>
        <a:custGeom>
          <a:avLst/>
          <a:gdLst/>
          <a:ahLst/>
          <a:cxnLst/>
          <a:rect l="0" t="0" r="0" b="0"/>
          <a:pathLst>
            <a:path>
              <a:moveTo>
                <a:pt x="0" y="0"/>
              </a:moveTo>
              <a:lnTo>
                <a:pt x="0" y="559111"/>
              </a:lnTo>
              <a:lnTo>
                <a:pt x="127623" y="55911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EA0D1-1AA6-4C93-B869-40419A2E4DA8}">
      <dsp:nvSpPr>
        <dsp:cNvPr id="0" name=""/>
        <dsp:cNvSpPr/>
      </dsp:nvSpPr>
      <dsp:spPr>
        <a:xfrm>
          <a:off x="2501744" y="609599"/>
          <a:ext cx="127623" cy="559111"/>
        </a:xfrm>
        <a:custGeom>
          <a:avLst/>
          <a:gdLst/>
          <a:ahLst/>
          <a:cxnLst/>
          <a:rect l="0" t="0" r="0" b="0"/>
          <a:pathLst>
            <a:path>
              <a:moveTo>
                <a:pt x="127623" y="0"/>
              </a:moveTo>
              <a:lnTo>
                <a:pt x="127623" y="559111"/>
              </a:lnTo>
              <a:lnTo>
                <a:pt x="0" y="55911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6C2AF-51DD-4975-AE74-0C8B43D4778C}">
      <dsp:nvSpPr>
        <dsp:cNvPr id="0" name=""/>
        <dsp:cNvSpPr/>
      </dsp:nvSpPr>
      <dsp:spPr>
        <a:xfrm>
          <a:off x="3613890" y="2335553"/>
          <a:ext cx="182319" cy="559111"/>
        </a:xfrm>
        <a:custGeom>
          <a:avLst/>
          <a:gdLst/>
          <a:ahLst/>
          <a:cxnLst/>
          <a:rect l="0" t="0" r="0" b="0"/>
          <a:pathLst>
            <a:path>
              <a:moveTo>
                <a:pt x="0" y="0"/>
              </a:moveTo>
              <a:lnTo>
                <a:pt x="0" y="559111"/>
              </a:lnTo>
              <a:lnTo>
                <a:pt x="182319" y="55911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DDBD2E-1573-41D8-9AB7-6A0A2564DB69}">
      <dsp:nvSpPr>
        <dsp:cNvPr id="0" name=""/>
        <dsp:cNvSpPr/>
      </dsp:nvSpPr>
      <dsp:spPr>
        <a:xfrm>
          <a:off x="2629367" y="609599"/>
          <a:ext cx="1470707" cy="1118223"/>
        </a:xfrm>
        <a:custGeom>
          <a:avLst/>
          <a:gdLst/>
          <a:ahLst/>
          <a:cxnLst/>
          <a:rect l="0" t="0" r="0" b="0"/>
          <a:pathLst>
            <a:path>
              <a:moveTo>
                <a:pt x="0" y="0"/>
              </a:moveTo>
              <a:lnTo>
                <a:pt x="0" y="990600"/>
              </a:lnTo>
              <a:lnTo>
                <a:pt x="1470707" y="990600"/>
              </a:lnTo>
              <a:lnTo>
                <a:pt x="1470707" y="111822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0CE689-4477-4E19-B8F6-EE04E0E58AFC}">
      <dsp:nvSpPr>
        <dsp:cNvPr id="0" name=""/>
        <dsp:cNvSpPr/>
      </dsp:nvSpPr>
      <dsp:spPr>
        <a:xfrm>
          <a:off x="2143183" y="2335553"/>
          <a:ext cx="182319" cy="559111"/>
        </a:xfrm>
        <a:custGeom>
          <a:avLst/>
          <a:gdLst/>
          <a:ahLst/>
          <a:cxnLst/>
          <a:rect l="0" t="0" r="0" b="0"/>
          <a:pathLst>
            <a:path>
              <a:moveTo>
                <a:pt x="0" y="0"/>
              </a:moveTo>
              <a:lnTo>
                <a:pt x="0" y="559111"/>
              </a:lnTo>
              <a:lnTo>
                <a:pt x="182319" y="55911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8B3A7-0026-4759-8722-07B37EE934CD}">
      <dsp:nvSpPr>
        <dsp:cNvPr id="0" name=""/>
        <dsp:cNvSpPr/>
      </dsp:nvSpPr>
      <dsp:spPr>
        <a:xfrm>
          <a:off x="2583647" y="609599"/>
          <a:ext cx="91440" cy="1118223"/>
        </a:xfrm>
        <a:custGeom>
          <a:avLst/>
          <a:gdLst/>
          <a:ahLst/>
          <a:cxnLst/>
          <a:rect l="0" t="0" r="0" b="0"/>
          <a:pathLst>
            <a:path>
              <a:moveTo>
                <a:pt x="45720" y="0"/>
              </a:moveTo>
              <a:lnTo>
                <a:pt x="45720" y="111822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E28926-A5D8-4346-AAEA-E1FD7954924D}">
      <dsp:nvSpPr>
        <dsp:cNvPr id="0" name=""/>
        <dsp:cNvSpPr/>
      </dsp:nvSpPr>
      <dsp:spPr>
        <a:xfrm>
          <a:off x="672475" y="2335553"/>
          <a:ext cx="182319" cy="559111"/>
        </a:xfrm>
        <a:custGeom>
          <a:avLst/>
          <a:gdLst/>
          <a:ahLst/>
          <a:cxnLst/>
          <a:rect l="0" t="0" r="0" b="0"/>
          <a:pathLst>
            <a:path>
              <a:moveTo>
                <a:pt x="0" y="0"/>
              </a:moveTo>
              <a:lnTo>
                <a:pt x="0" y="559111"/>
              </a:lnTo>
              <a:lnTo>
                <a:pt x="182319" y="55911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0E20EF-487C-48AA-80DC-89C3E7D5118B}">
      <dsp:nvSpPr>
        <dsp:cNvPr id="0" name=""/>
        <dsp:cNvSpPr/>
      </dsp:nvSpPr>
      <dsp:spPr>
        <a:xfrm>
          <a:off x="1158659" y="609599"/>
          <a:ext cx="1470707" cy="1118223"/>
        </a:xfrm>
        <a:custGeom>
          <a:avLst/>
          <a:gdLst/>
          <a:ahLst/>
          <a:cxnLst/>
          <a:rect l="0" t="0" r="0" b="0"/>
          <a:pathLst>
            <a:path>
              <a:moveTo>
                <a:pt x="1470707" y="0"/>
              </a:moveTo>
              <a:lnTo>
                <a:pt x="1470707" y="990600"/>
              </a:lnTo>
              <a:lnTo>
                <a:pt x="0" y="990600"/>
              </a:lnTo>
              <a:lnTo>
                <a:pt x="0" y="111822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8C1E80-E6DC-4A3C-B07A-535E426D5AC2}">
      <dsp:nvSpPr>
        <dsp:cNvPr id="0" name=""/>
        <dsp:cNvSpPr/>
      </dsp:nvSpPr>
      <dsp:spPr>
        <a:xfrm>
          <a:off x="2021637" y="1869"/>
          <a:ext cx="1215460" cy="6077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ZA" sz="2000" kern="1200"/>
            <a:t>Sponsor</a:t>
          </a:r>
        </a:p>
      </dsp:txBody>
      <dsp:txXfrm>
        <a:off x="2021637" y="1869"/>
        <a:ext cx="1215460" cy="607730"/>
      </dsp:txXfrm>
    </dsp:sp>
    <dsp:sp modelId="{81BEFC98-F35A-47D3-A831-2E620BF2EB0D}">
      <dsp:nvSpPr>
        <dsp:cNvPr id="0" name=""/>
        <dsp:cNvSpPr/>
      </dsp:nvSpPr>
      <dsp:spPr>
        <a:xfrm>
          <a:off x="550929" y="1727823"/>
          <a:ext cx="1215460" cy="60773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a:t>Working Group Lead</a:t>
          </a:r>
        </a:p>
      </dsp:txBody>
      <dsp:txXfrm>
        <a:off x="550929" y="1727823"/>
        <a:ext cx="1215460" cy="607730"/>
      </dsp:txXfrm>
    </dsp:sp>
    <dsp:sp modelId="{8228CF52-4B66-4FFB-B3D2-481680B73383}">
      <dsp:nvSpPr>
        <dsp:cNvPr id="0" name=""/>
        <dsp:cNvSpPr/>
      </dsp:nvSpPr>
      <dsp:spPr>
        <a:xfrm>
          <a:off x="854794" y="2590800"/>
          <a:ext cx="1215460" cy="6077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a:t>Working Group Members</a:t>
          </a:r>
        </a:p>
      </dsp:txBody>
      <dsp:txXfrm>
        <a:off x="854794" y="2590800"/>
        <a:ext cx="1215460" cy="607730"/>
      </dsp:txXfrm>
    </dsp:sp>
    <dsp:sp modelId="{CA67F63E-01F5-4356-BB70-F452158B2883}">
      <dsp:nvSpPr>
        <dsp:cNvPr id="0" name=""/>
        <dsp:cNvSpPr/>
      </dsp:nvSpPr>
      <dsp:spPr>
        <a:xfrm>
          <a:off x="2021637" y="1727823"/>
          <a:ext cx="1215460" cy="60773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a:t>Working Group Lead</a:t>
          </a:r>
        </a:p>
      </dsp:txBody>
      <dsp:txXfrm>
        <a:off x="2021637" y="1727823"/>
        <a:ext cx="1215460" cy="607730"/>
      </dsp:txXfrm>
    </dsp:sp>
    <dsp:sp modelId="{A96F378F-D9CF-408D-BF94-D86F0F410B78}">
      <dsp:nvSpPr>
        <dsp:cNvPr id="0" name=""/>
        <dsp:cNvSpPr/>
      </dsp:nvSpPr>
      <dsp:spPr>
        <a:xfrm>
          <a:off x="2325502" y="2590800"/>
          <a:ext cx="1215460" cy="6077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a:t>Working Group Members</a:t>
          </a:r>
        </a:p>
      </dsp:txBody>
      <dsp:txXfrm>
        <a:off x="2325502" y="2590800"/>
        <a:ext cx="1215460" cy="607730"/>
      </dsp:txXfrm>
    </dsp:sp>
    <dsp:sp modelId="{7BE22A72-853F-489E-90CD-C64380DC5057}">
      <dsp:nvSpPr>
        <dsp:cNvPr id="0" name=""/>
        <dsp:cNvSpPr/>
      </dsp:nvSpPr>
      <dsp:spPr>
        <a:xfrm>
          <a:off x="3492344" y="1727823"/>
          <a:ext cx="1215460" cy="60773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a:t>Working Group Lead</a:t>
          </a:r>
        </a:p>
      </dsp:txBody>
      <dsp:txXfrm>
        <a:off x="3492344" y="1727823"/>
        <a:ext cx="1215460" cy="607730"/>
      </dsp:txXfrm>
    </dsp:sp>
    <dsp:sp modelId="{2959A13F-3BE2-4EA3-A824-6433113F05B0}">
      <dsp:nvSpPr>
        <dsp:cNvPr id="0" name=""/>
        <dsp:cNvSpPr/>
      </dsp:nvSpPr>
      <dsp:spPr>
        <a:xfrm>
          <a:off x="3796209" y="2590800"/>
          <a:ext cx="1215460" cy="6077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a:t>Working Group Members</a:t>
          </a:r>
        </a:p>
      </dsp:txBody>
      <dsp:txXfrm>
        <a:off x="3796209" y="2590800"/>
        <a:ext cx="1215460" cy="607730"/>
      </dsp:txXfrm>
    </dsp:sp>
    <dsp:sp modelId="{7945D3FB-4EA3-470F-8172-E77C67392573}">
      <dsp:nvSpPr>
        <dsp:cNvPr id="0" name=""/>
        <dsp:cNvSpPr/>
      </dsp:nvSpPr>
      <dsp:spPr>
        <a:xfrm>
          <a:off x="1286283" y="864846"/>
          <a:ext cx="1215460" cy="60773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ZA" sz="2000" kern="1200"/>
            <a:t>Coach</a:t>
          </a:r>
        </a:p>
      </dsp:txBody>
      <dsp:txXfrm>
        <a:off x="1286283" y="864846"/>
        <a:ext cx="1215460" cy="607730"/>
      </dsp:txXfrm>
    </dsp:sp>
    <dsp:sp modelId="{F813D813-390F-4DC4-99D0-2C3D3340D0F8}">
      <dsp:nvSpPr>
        <dsp:cNvPr id="0" name=""/>
        <dsp:cNvSpPr/>
      </dsp:nvSpPr>
      <dsp:spPr>
        <a:xfrm>
          <a:off x="2756990" y="864846"/>
          <a:ext cx="1215460" cy="60773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ZA" sz="2000" kern="1200"/>
            <a:t>ICR</a:t>
          </a:r>
        </a:p>
      </dsp:txBody>
      <dsp:txXfrm>
        <a:off x="2756990" y="864846"/>
        <a:ext cx="1215460" cy="6077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4</Value>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Denmark-1200</TermName>
          <TermId xmlns="http://schemas.microsoft.com/office/infopath/2007/PartnerControls">659a1518-a057-49e4-87e3-a15fb5fd11de</TermId>
        </TermInfo>
      </Terms>
    </ga975397408f43e4b84ec8e5a598e523>
    <TaxKeywordTaxHTField xmlns="fb18954a-750b-4fa6-80c7-3fc14b6b0b49">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fb18954a-750b-4fa6-80c7-3fc14b6b0b49"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de992b10e88b48ea9d270ce16d447f63 xmlns="fb18954a-750b-4fa6-80c7-3fc14b6b0b49">
      <Terms xmlns="http://schemas.microsoft.com/office/infopath/2007/PartnerControls">
        <TermInfo xmlns="http://schemas.microsoft.com/office/infopath/2007/PartnerControls">
          <TermName xmlns="http://schemas.microsoft.com/office/infopath/2007/PartnerControls">SCSC</TermName>
          <TermId xmlns="http://schemas.microsoft.com/office/infopath/2007/PartnerControls">5dc9f0c9-c96c-422e-9ee1-d5dffb304b9b</TermId>
        </TermInfo>
      </Terms>
    </de992b10e88b48ea9d270ce16d447f63>
    <FolderLabel xmlns="17ab6ba0-f81d-460e-86bc-ed7cfb3b45b2"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dc99a7289f6a4b038f966718feb86893 xmlns="fb18954a-750b-4fa6-80c7-3fc14b6b0b49">
      <Terms xmlns="http://schemas.microsoft.com/office/infopath/2007/PartnerControls"/>
    </dc99a7289f6a4b038f966718feb86893>
    <WrittenBy xmlns="ca283e0b-db31-4043-a2ef-b80661bf084a">
      <UserInfo>
        <DisplayName/>
        <AccountId xsi:nil="true"/>
        <AccountType/>
      </UserInfo>
    </WrittenBy>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ABDC17A7041BF4F9E217F88BCE80533" ma:contentTypeVersion="47" ma:contentTypeDescription="Create a new document." ma:contentTypeScope="" ma:versionID="1bfffc3e3b600aaa277b57c30424777c">
  <xsd:schema xmlns:xsd="http://www.w3.org/2001/XMLSchema" xmlns:xs="http://www.w3.org/2001/XMLSchema" xmlns:p="http://schemas.microsoft.com/office/2006/metadata/properties" xmlns:ns1="http://schemas.microsoft.com/sharepoint/v3" xmlns:ns2="ca283e0b-db31-4043-a2ef-b80661bf084a" xmlns:ns3="http://schemas.microsoft.com/sharepoint.v3" xmlns:ns4="fb18954a-750b-4fa6-80c7-3fc14b6b0b49" xmlns:ns5="17ab6ba0-f81d-460e-86bc-ed7cfb3b45b2" xmlns:ns6="http://schemas.microsoft.com/sharepoint/v4" targetNamespace="http://schemas.microsoft.com/office/2006/metadata/properties" ma:root="true" ma:fieldsID="3751463fb06c22064a0c303e8c80acce" ns1:_="" ns2:_="" ns3:_="" ns4:_="" ns5:_="" ns6:_="">
    <xsd:import namespace="http://schemas.microsoft.com/sharepoint/v3"/>
    <xsd:import namespace="ca283e0b-db31-4043-a2ef-b80661bf084a"/>
    <xsd:import namespace="http://schemas.microsoft.com/sharepoint.v3"/>
    <xsd:import namespace="fb18954a-750b-4fa6-80c7-3fc14b6b0b49"/>
    <xsd:import namespace="17ab6ba0-f81d-460e-86bc-ed7cfb3b45b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de992b10e88b48ea9d270ce16d447f63" minOccurs="0"/>
                <xsd:element ref="ns4:dc99a7289f6a4b038f966718feb86893" minOccurs="0"/>
                <xsd:element ref="ns5:MediaServiceDateTaken" minOccurs="0"/>
                <xsd:element ref="ns5:MediaServiceAutoTag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FolderLabel" minOccurs="0"/>
                <xsd:element ref="ns4:SharedWithUsers" minOccurs="0"/>
                <xsd:element ref="ns4:SharedWithDetails" minOccurs="0"/>
                <xsd:element ref="ns6:IconOverlay" minOccurs="0"/>
                <xsd:element ref="ns1:_vti_ItemDeclaredRecord" minOccurs="0"/>
                <xsd:element ref="ns4:TaxKeywordTaxHTField" minOccurs="0"/>
                <xsd:element ref="ns1:_vti_ItemHoldRecordStatus"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9"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5;#Denmark-1200|659a1518-a057-49e4-87e3-a15fb5fd11de"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79d4fa2-2010-40b5-b20b-d41f58616a4b}" ma:internalName="TaxCatchAllLabel" ma:readOnly="true" ma:showField="CatchAllDataLabel" ma:web="fb18954a-750b-4fa6-80c7-3fc14b6b0b4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79d4fa2-2010-40b5-b20b-d41f58616a4b}" ma:internalName="TaxCatchAll" ma:showField="CatchAllData" ma:web="fb18954a-750b-4fa6-80c7-3fc14b6b0b4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8954a-750b-4fa6-80c7-3fc14b6b0b49" elementFormDefault="qualified">
    <xsd:import namespace="http://schemas.microsoft.com/office/2006/documentManagement/types"/>
    <xsd:import namespace="http://schemas.microsoft.com/office/infopath/2007/PartnerControls"/>
    <xsd:element name="de992b10e88b48ea9d270ce16d447f63" ma:index="34" nillable="true" ma:taxonomy="true" ma:internalName="de992b10e88b48ea9d270ce16d447f63" ma:taxonomyFieldName="SD_CentreUnit" ma:displayName="SD Centre and Unit" ma:fieldId="{de992b10-e88b-48ea-9d27-0ce16d447f63}" ma:taxonomyMulti="true" ma:sspId="73f51738-d318-4883-9d64-4f0bd0ccc55e" ma:termSetId="9b9b5c14-9059-428d-835b-a04b15d06be5" ma:anchorId="00000000-0000-0000-0000-000000000000" ma:open="false" ma:isKeyword="false">
      <xsd:complexType>
        <xsd:sequence>
          <xsd:element ref="pc:Terms" minOccurs="0" maxOccurs="1"/>
        </xsd:sequence>
      </xsd:complexType>
    </xsd:element>
    <xsd:element name="dc99a7289f6a4b038f966718feb86893" ma:index="36" nillable="true" ma:taxonomy="true" ma:internalName="dc99a7289f6a4b038f966718feb86893" ma:taxonomyFieldName="SD_Year" ma:displayName="SD Year" ma:fieldId="{dc99a728-9f6a-4b03-8f96-6718feb86893}" ma:sspId="73f51738-d318-4883-9d64-4f0bd0ccc55e" ma:termSetId="284a576a-e760-4b0f-8d13-3de09bdce9ab" ma:anchorId="00000000-0000-0000-0000-000000000000" ma:open="false" ma:isKeyword="false">
      <xsd:complexType>
        <xsd:sequence>
          <xsd:element ref="pc:Terms" minOccurs="0" maxOccurs="1"/>
        </xsd:sequence>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element name="TaxKeywordTaxHTField" ma:index="5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6ba0-f81d-460e-86bc-ed7cfb3b45b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FolderLabel" ma:index="45" nillable="true" ma:displayName="FolderLabel" ma:internalName="FolderLab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21066-24D6-40D3-9496-0881E36069A5}">
  <ds:schemaRefs>
    <ds:schemaRef ds:uri="http://schemas.microsoft.com/sharepoint/events"/>
  </ds:schemaRefs>
</ds:datastoreItem>
</file>

<file path=customXml/itemProps2.xml><?xml version="1.0" encoding="utf-8"?>
<ds:datastoreItem xmlns:ds="http://schemas.openxmlformats.org/officeDocument/2006/customXml" ds:itemID="{934FB6FC-CC8F-4EBF-BE04-8DEE175456F5}">
  <ds:schemaRefs>
    <ds:schemaRef ds:uri="Microsoft.SharePoint.Taxonomy.ContentTypeSync"/>
  </ds:schemaRefs>
</ds:datastoreItem>
</file>

<file path=customXml/itemProps3.xml><?xml version="1.0" encoding="utf-8"?>
<ds:datastoreItem xmlns:ds="http://schemas.openxmlformats.org/officeDocument/2006/customXml" ds:itemID="{FC4FC958-F992-40CE-A53C-18B9C2507E3F}">
  <ds:schemaRefs>
    <ds:schemaRef ds:uri="http://schemas.microsoft.com/sharepoint/v3/contenttype/forms"/>
  </ds:schemaRefs>
</ds:datastoreItem>
</file>

<file path=customXml/itemProps4.xml><?xml version="1.0" encoding="utf-8"?>
<ds:datastoreItem xmlns:ds="http://schemas.openxmlformats.org/officeDocument/2006/customXml" ds:itemID="{E6C882B5-7575-462B-ADAF-733D2FE12165}">
  <ds:schemaRefs>
    <ds:schemaRef ds:uri="http://schemas.microsoft.com/office/2006/metadata/customXsn"/>
  </ds:schemaRefs>
</ds:datastoreItem>
</file>

<file path=customXml/itemProps5.xml><?xml version="1.0" encoding="utf-8"?>
<ds:datastoreItem xmlns:ds="http://schemas.openxmlformats.org/officeDocument/2006/customXml" ds:itemID="{33227BB1-623C-48B4-91B8-940B7789CB90}">
  <ds:schemaRefs>
    <ds:schemaRef ds:uri="http://schemas.microsoft.com/office/2006/metadata/properties"/>
    <ds:schemaRef ds:uri="http://schemas.microsoft.com/office/infopath/2007/PartnerControls"/>
    <ds:schemaRef ds:uri="ca283e0b-db31-4043-a2ef-b80661bf084a"/>
    <ds:schemaRef ds:uri="fb18954a-750b-4fa6-80c7-3fc14b6b0b49"/>
    <ds:schemaRef ds:uri="http://schemas.microsoft.com/sharepoint/v4"/>
    <ds:schemaRef ds:uri="17ab6ba0-f81d-460e-86bc-ed7cfb3b45b2"/>
    <ds:schemaRef ds:uri="http://schemas.microsoft.com/sharepoint.v3"/>
  </ds:schemaRefs>
</ds:datastoreItem>
</file>

<file path=customXml/itemProps6.xml><?xml version="1.0" encoding="utf-8"?>
<ds:datastoreItem xmlns:ds="http://schemas.openxmlformats.org/officeDocument/2006/customXml" ds:itemID="{9A702E39-15DE-40AA-992A-B2F9F09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b18954a-750b-4fa6-80c7-3fc14b6b0b49"/>
    <ds:schemaRef ds:uri="17ab6ba0-f81d-460e-86bc-ed7cfb3b45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2272</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Project Charter Template</vt:lpstr>
    </vt:vector>
  </TitlesOfParts>
  <Manager/>
  <Company/>
  <LinksUpToDate>false</LinksUpToDate>
  <CharactersWithSpaces>17008</CharactersWithSpaces>
  <SharedDoc>false</SharedDoc>
  <HLinks>
    <vt:vector size="180" baseType="variant">
      <vt:variant>
        <vt:i4>7733361</vt:i4>
      </vt:variant>
      <vt:variant>
        <vt:i4>168</vt:i4>
      </vt:variant>
      <vt:variant>
        <vt:i4>0</vt:i4>
      </vt:variant>
      <vt:variant>
        <vt:i4>5</vt:i4>
      </vt:variant>
      <vt:variant>
        <vt:lpwstr>https://secure.projectmanager.com/online-software-signup-step1.aspx?plan=4</vt:lpwstr>
      </vt:variant>
      <vt:variant>
        <vt:lpwstr/>
      </vt:variant>
      <vt:variant>
        <vt:i4>3735666</vt:i4>
      </vt:variant>
      <vt:variant>
        <vt:i4>165</vt:i4>
      </vt:variant>
      <vt:variant>
        <vt:i4>0</vt:i4>
      </vt:variant>
      <vt:variant>
        <vt:i4>5</vt:i4>
      </vt:variant>
      <vt:variant>
        <vt:lpwstr>http://www.method123.com/feasibility-study.php</vt:lpwstr>
      </vt:variant>
      <vt:variant>
        <vt:lpwstr/>
      </vt:variant>
      <vt:variant>
        <vt:i4>7602233</vt:i4>
      </vt:variant>
      <vt:variant>
        <vt:i4>162</vt:i4>
      </vt:variant>
      <vt:variant>
        <vt:i4>0</vt:i4>
      </vt:variant>
      <vt:variant>
        <vt:i4>5</vt:i4>
      </vt:variant>
      <vt:variant>
        <vt:lpwstr>http://www.method123.com/business-case.php</vt:lpwstr>
      </vt:variant>
      <vt:variant>
        <vt:lpwstr/>
      </vt:variant>
      <vt:variant>
        <vt:i4>2490427</vt:i4>
      </vt:variant>
      <vt:variant>
        <vt:i4>159</vt:i4>
      </vt:variant>
      <vt:variant>
        <vt:i4>0</vt:i4>
      </vt:variant>
      <vt:variant>
        <vt:i4>5</vt:i4>
      </vt:variant>
      <vt:variant>
        <vt:lpwstr>http://www.method123.com/terms-of-reference.php</vt:lpwstr>
      </vt:variant>
      <vt:variant>
        <vt:lpwstr/>
      </vt:variant>
      <vt:variant>
        <vt:i4>1966132</vt:i4>
      </vt:variant>
      <vt:variant>
        <vt:i4>152</vt:i4>
      </vt:variant>
      <vt:variant>
        <vt:i4>0</vt:i4>
      </vt:variant>
      <vt:variant>
        <vt:i4>5</vt:i4>
      </vt:variant>
      <vt:variant>
        <vt:lpwstr/>
      </vt:variant>
      <vt:variant>
        <vt:lpwstr>_Toc64455139</vt:lpwstr>
      </vt:variant>
      <vt:variant>
        <vt:i4>2031668</vt:i4>
      </vt:variant>
      <vt:variant>
        <vt:i4>146</vt:i4>
      </vt:variant>
      <vt:variant>
        <vt:i4>0</vt:i4>
      </vt:variant>
      <vt:variant>
        <vt:i4>5</vt:i4>
      </vt:variant>
      <vt:variant>
        <vt:lpwstr/>
      </vt:variant>
      <vt:variant>
        <vt:lpwstr>_Toc64455138</vt:lpwstr>
      </vt:variant>
      <vt:variant>
        <vt:i4>1048628</vt:i4>
      </vt:variant>
      <vt:variant>
        <vt:i4>140</vt:i4>
      </vt:variant>
      <vt:variant>
        <vt:i4>0</vt:i4>
      </vt:variant>
      <vt:variant>
        <vt:i4>5</vt:i4>
      </vt:variant>
      <vt:variant>
        <vt:lpwstr/>
      </vt:variant>
      <vt:variant>
        <vt:lpwstr>_Toc64455137</vt:lpwstr>
      </vt:variant>
      <vt:variant>
        <vt:i4>1114164</vt:i4>
      </vt:variant>
      <vt:variant>
        <vt:i4>134</vt:i4>
      </vt:variant>
      <vt:variant>
        <vt:i4>0</vt:i4>
      </vt:variant>
      <vt:variant>
        <vt:i4>5</vt:i4>
      </vt:variant>
      <vt:variant>
        <vt:lpwstr/>
      </vt:variant>
      <vt:variant>
        <vt:lpwstr>_Toc64455136</vt:lpwstr>
      </vt:variant>
      <vt:variant>
        <vt:i4>1179700</vt:i4>
      </vt:variant>
      <vt:variant>
        <vt:i4>128</vt:i4>
      </vt:variant>
      <vt:variant>
        <vt:i4>0</vt:i4>
      </vt:variant>
      <vt:variant>
        <vt:i4>5</vt:i4>
      </vt:variant>
      <vt:variant>
        <vt:lpwstr/>
      </vt:variant>
      <vt:variant>
        <vt:lpwstr>_Toc64455135</vt:lpwstr>
      </vt:variant>
      <vt:variant>
        <vt:i4>1245236</vt:i4>
      </vt:variant>
      <vt:variant>
        <vt:i4>122</vt:i4>
      </vt:variant>
      <vt:variant>
        <vt:i4>0</vt:i4>
      </vt:variant>
      <vt:variant>
        <vt:i4>5</vt:i4>
      </vt:variant>
      <vt:variant>
        <vt:lpwstr/>
      </vt:variant>
      <vt:variant>
        <vt:lpwstr>_Toc64455134</vt:lpwstr>
      </vt:variant>
      <vt:variant>
        <vt:i4>1310772</vt:i4>
      </vt:variant>
      <vt:variant>
        <vt:i4>116</vt:i4>
      </vt:variant>
      <vt:variant>
        <vt:i4>0</vt:i4>
      </vt:variant>
      <vt:variant>
        <vt:i4>5</vt:i4>
      </vt:variant>
      <vt:variant>
        <vt:lpwstr/>
      </vt:variant>
      <vt:variant>
        <vt:lpwstr>_Toc64455133</vt:lpwstr>
      </vt:variant>
      <vt:variant>
        <vt:i4>1376308</vt:i4>
      </vt:variant>
      <vt:variant>
        <vt:i4>110</vt:i4>
      </vt:variant>
      <vt:variant>
        <vt:i4>0</vt:i4>
      </vt:variant>
      <vt:variant>
        <vt:i4>5</vt:i4>
      </vt:variant>
      <vt:variant>
        <vt:lpwstr/>
      </vt:variant>
      <vt:variant>
        <vt:lpwstr>_Toc64455132</vt:lpwstr>
      </vt:variant>
      <vt:variant>
        <vt:i4>1441844</vt:i4>
      </vt:variant>
      <vt:variant>
        <vt:i4>104</vt:i4>
      </vt:variant>
      <vt:variant>
        <vt:i4>0</vt:i4>
      </vt:variant>
      <vt:variant>
        <vt:i4>5</vt:i4>
      </vt:variant>
      <vt:variant>
        <vt:lpwstr/>
      </vt:variant>
      <vt:variant>
        <vt:lpwstr>_Toc64455131</vt:lpwstr>
      </vt:variant>
      <vt:variant>
        <vt:i4>1507380</vt:i4>
      </vt:variant>
      <vt:variant>
        <vt:i4>98</vt:i4>
      </vt:variant>
      <vt:variant>
        <vt:i4>0</vt:i4>
      </vt:variant>
      <vt:variant>
        <vt:i4>5</vt:i4>
      </vt:variant>
      <vt:variant>
        <vt:lpwstr/>
      </vt:variant>
      <vt:variant>
        <vt:lpwstr>_Toc64455130</vt:lpwstr>
      </vt:variant>
      <vt:variant>
        <vt:i4>1966133</vt:i4>
      </vt:variant>
      <vt:variant>
        <vt:i4>92</vt:i4>
      </vt:variant>
      <vt:variant>
        <vt:i4>0</vt:i4>
      </vt:variant>
      <vt:variant>
        <vt:i4>5</vt:i4>
      </vt:variant>
      <vt:variant>
        <vt:lpwstr/>
      </vt:variant>
      <vt:variant>
        <vt:lpwstr>_Toc64455129</vt:lpwstr>
      </vt:variant>
      <vt:variant>
        <vt:i4>2031669</vt:i4>
      </vt:variant>
      <vt:variant>
        <vt:i4>86</vt:i4>
      </vt:variant>
      <vt:variant>
        <vt:i4>0</vt:i4>
      </vt:variant>
      <vt:variant>
        <vt:i4>5</vt:i4>
      </vt:variant>
      <vt:variant>
        <vt:lpwstr/>
      </vt:variant>
      <vt:variant>
        <vt:lpwstr>_Toc64455128</vt:lpwstr>
      </vt:variant>
      <vt:variant>
        <vt:i4>1048629</vt:i4>
      </vt:variant>
      <vt:variant>
        <vt:i4>80</vt:i4>
      </vt:variant>
      <vt:variant>
        <vt:i4>0</vt:i4>
      </vt:variant>
      <vt:variant>
        <vt:i4>5</vt:i4>
      </vt:variant>
      <vt:variant>
        <vt:lpwstr/>
      </vt:variant>
      <vt:variant>
        <vt:lpwstr>_Toc64455127</vt:lpwstr>
      </vt:variant>
      <vt:variant>
        <vt:i4>1114165</vt:i4>
      </vt:variant>
      <vt:variant>
        <vt:i4>74</vt:i4>
      </vt:variant>
      <vt:variant>
        <vt:i4>0</vt:i4>
      </vt:variant>
      <vt:variant>
        <vt:i4>5</vt:i4>
      </vt:variant>
      <vt:variant>
        <vt:lpwstr/>
      </vt:variant>
      <vt:variant>
        <vt:lpwstr>_Toc64455126</vt:lpwstr>
      </vt:variant>
      <vt:variant>
        <vt:i4>1179701</vt:i4>
      </vt:variant>
      <vt:variant>
        <vt:i4>68</vt:i4>
      </vt:variant>
      <vt:variant>
        <vt:i4>0</vt:i4>
      </vt:variant>
      <vt:variant>
        <vt:i4>5</vt:i4>
      </vt:variant>
      <vt:variant>
        <vt:lpwstr/>
      </vt:variant>
      <vt:variant>
        <vt:lpwstr>_Toc64455125</vt:lpwstr>
      </vt:variant>
      <vt:variant>
        <vt:i4>1245237</vt:i4>
      </vt:variant>
      <vt:variant>
        <vt:i4>62</vt:i4>
      </vt:variant>
      <vt:variant>
        <vt:i4>0</vt:i4>
      </vt:variant>
      <vt:variant>
        <vt:i4>5</vt:i4>
      </vt:variant>
      <vt:variant>
        <vt:lpwstr/>
      </vt:variant>
      <vt:variant>
        <vt:lpwstr>_Toc64455124</vt:lpwstr>
      </vt:variant>
      <vt:variant>
        <vt:i4>1310773</vt:i4>
      </vt:variant>
      <vt:variant>
        <vt:i4>56</vt:i4>
      </vt:variant>
      <vt:variant>
        <vt:i4>0</vt:i4>
      </vt:variant>
      <vt:variant>
        <vt:i4>5</vt:i4>
      </vt:variant>
      <vt:variant>
        <vt:lpwstr/>
      </vt:variant>
      <vt:variant>
        <vt:lpwstr>_Toc64455123</vt:lpwstr>
      </vt:variant>
      <vt:variant>
        <vt:i4>1376309</vt:i4>
      </vt:variant>
      <vt:variant>
        <vt:i4>50</vt:i4>
      </vt:variant>
      <vt:variant>
        <vt:i4>0</vt:i4>
      </vt:variant>
      <vt:variant>
        <vt:i4>5</vt:i4>
      </vt:variant>
      <vt:variant>
        <vt:lpwstr/>
      </vt:variant>
      <vt:variant>
        <vt:lpwstr>_Toc64455122</vt:lpwstr>
      </vt:variant>
      <vt:variant>
        <vt:i4>1441845</vt:i4>
      </vt:variant>
      <vt:variant>
        <vt:i4>44</vt:i4>
      </vt:variant>
      <vt:variant>
        <vt:i4>0</vt:i4>
      </vt:variant>
      <vt:variant>
        <vt:i4>5</vt:i4>
      </vt:variant>
      <vt:variant>
        <vt:lpwstr/>
      </vt:variant>
      <vt:variant>
        <vt:lpwstr>_Toc64455121</vt:lpwstr>
      </vt:variant>
      <vt:variant>
        <vt:i4>1507381</vt:i4>
      </vt:variant>
      <vt:variant>
        <vt:i4>38</vt:i4>
      </vt:variant>
      <vt:variant>
        <vt:i4>0</vt:i4>
      </vt:variant>
      <vt:variant>
        <vt:i4>5</vt:i4>
      </vt:variant>
      <vt:variant>
        <vt:lpwstr/>
      </vt:variant>
      <vt:variant>
        <vt:lpwstr>_Toc64455120</vt:lpwstr>
      </vt:variant>
      <vt:variant>
        <vt:i4>1966134</vt:i4>
      </vt:variant>
      <vt:variant>
        <vt:i4>32</vt:i4>
      </vt:variant>
      <vt:variant>
        <vt:i4>0</vt:i4>
      </vt:variant>
      <vt:variant>
        <vt:i4>5</vt:i4>
      </vt:variant>
      <vt:variant>
        <vt:lpwstr/>
      </vt:variant>
      <vt:variant>
        <vt:lpwstr>_Toc64455119</vt:lpwstr>
      </vt:variant>
      <vt:variant>
        <vt:i4>2031670</vt:i4>
      </vt:variant>
      <vt:variant>
        <vt:i4>26</vt:i4>
      </vt:variant>
      <vt:variant>
        <vt:i4>0</vt:i4>
      </vt:variant>
      <vt:variant>
        <vt:i4>5</vt:i4>
      </vt:variant>
      <vt:variant>
        <vt:lpwstr/>
      </vt:variant>
      <vt:variant>
        <vt:lpwstr>_Toc64455118</vt:lpwstr>
      </vt:variant>
      <vt:variant>
        <vt:i4>1048630</vt:i4>
      </vt:variant>
      <vt:variant>
        <vt:i4>20</vt:i4>
      </vt:variant>
      <vt:variant>
        <vt:i4>0</vt:i4>
      </vt:variant>
      <vt:variant>
        <vt:i4>5</vt:i4>
      </vt:variant>
      <vt:variant>
        <vt:lpwstr/>
      </vt:variant>
      <vt:variant>
        <vt:lpwstr>_Toc64455117</vt:lpwstr>
      </vt:variant>
      <vt:variant>
        <vt:i4>1114166</vt:i4>
      </vt:variant>
      <vt:variant>
        <vt:i4>14</vt:i4>
      </vt:variant>
      <vt:variant>
        <vt:i4>0</vt:i4>
      </vt:variant>
      <vt:variant>
        <vt:i4>5</vt:i4>
      </vt:variant>
      <vt:variant>
        <vt:lpwstr/>
      </vt:variant>
      <vt:variant>
        <vt:lpwstr>_Toc64455116</vt:lpwstr>
      </vt:variant>
      <vt:variant>
        <vt:i4>1179702</vt:i4>
      </vt:variant>
      <vt:variant>
        <vt:i4>8</vt:i4>
      </vt:variant>
      <vt:variant>
        <vt:i4>0</vt:i4>
      </vt:variant>
      <vt:variant>
        <vt:i4>5</vt:i4>
      </vt:variant>
      <vt:variant>
        <vt:lpwstr/>
      </vt:variant>
      <vt:variant>
        <vt:lpwstr>_Toc64455115</vt:lpwstr>
      </vt:variant>
      <vt:variant>
        <vt:i4>1245238</vt:i4>
      </vt:variant>
      <vt:variant>
        <vt:i4>2</vt:i4>
      </vt:variant>
      <vt:variant>
        <vt:i4>0</vt:i4>
      </vt:variant>
      <vt:variant>
        <vt:i4>5</vt:i4>
      </vt:variant>
      <vt:variant>
        <vt:lpwstr/>
      </vt:variant>
      <vt:variant>
        <vt:lpwstr>_Toc64455114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
  <dc:creator>ProjectManager.com</dc:creator>
  <cp:keywords/>
  <dc:description/>
  <cp:lastModifiedBy>Alexis Strader</cp:lastModifiedBy>
  <cp:revision>22</cp:revision>
  <cp:lastPrinted>2004-03-05T22:03:00Z</cp:lastPrinted>
  <dcterms:created xsi:type="dcterms:W3CDTF">2019-05-24T17:16:00Z</dcterms:created>
  <dcterms:modified xsi:type="dcterms:W3CDTF">2021-05-07T10:17:00Z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238915372</vt:i4>
  </property>
  <property fmtid="{D5CDD505-2E9C-101B-9397-08002B2CF9AE}" pid="3" name="_ReviewingToolsShownOnce">
    <vt:lpwstr/>
  </property>
  <property fmtid="{D5CDD505-2E9C-101B-9397-08002B2CF9AE}" pid="4" name="ContentTypeId">
    <vt:lpwstr>0x0101009BA85F8052A6DA4FA3E31FF9F74C6970006ABDC17A7041BF4F9E217F88BCE80533</vt:lpwstr>
  </property>
  <property fmtid="{D5CDD505-2E9C-101B-9397-08002B2CF9AE}" pid="5" name="SD_CentreUnit">
    <vt:lpwstr>6;#SCSC|5dc9f0c9-c96c-422e-9ee1-d5dffb304b9b</vt:lpwstr>
  </property>
  <property fmtid="{D5CDD505-2E9C-101B-9397-08002B2CF9AE}" pid="6" name="SystemDTAC">
    <vt:lpwstr/>
  </property>
  <property fmtid="{D5CDD505-2E9C-101B-9397-08002B2CF9AE}" pid="7" name="TaxKeyword">
    <vt:lpwstr/>
  </property>
  <property fmtid="{D5CDD505-2E9C-101B-9397-08002B2CF9AE}" pid="8" name="Topic">
    <vt:lpwstr>3;#n/a|62fe7219-0ec3-42ac-964d-70ae5d8291bb</vt:lpwstr>
  </property>
  <property fmtid="{D5CDD505-2E9C-101B-9397-08002B2CF9AE}" pid="9" name="OfficeDivision">
    <vt:lpwstr>4;#Denmark-1200|659a1518-a057-49e4-87e3-a15fb5fd11de</vt:lpwstr>
  </property>
  <property fmtid="{D5CDD505-2E9C-101B-9397-08002B2CF9AE}" pid="10" name="SD_Year">
    <vt:lpwstr/>
  </property>
  <property fmtid="{D5CDD505-2E9C-101B-9397-08002B2CF9AE}" pid="11" name="CriticalForLongTermRetention">
    <vt:lpwstr/>
  </property>
  <property fmtid="{D5CDD505-2E9C-101B-9397-08002B2CF9AE}" pid="12" name="DocumentType">
    <vt:lpwstr/>
  </property>
  <property fmtid="{D5CDD505-2E9C-101B-9397-08002B2CF9AE}" pid="13" name="GeographicScope">
    <vt:lpwstr/>
  </property>
</Properties>
</file>